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B79EF" w14:textId="77777777" w:rsidR="00B0490C" w:rsidRDefault="00B0490C" w:rsidP="00B0490C">
      <w:pPr>
        <w:spacing w:after="0"/>
        <w:jc w:val="center"/>
        <w:rPr>
          <w:rFonts w:asciiTheme="minorHAnsi" w:hAnsiTheme="minorHAnsi" w:cstheme="minorHAnsi"/>
          <w:b/>
          <w:sz w:val="32"/>
          <w:szCs w:val="24"/>
        </w:rPr>
      </w:pPr>
    </w:p>
    <w:p w14:paraId="70F1CC05" w14:textId="77777777" w:rsidR="00B0490C" w:rsidRDefault="00B0490C" w:rsidP="00B0490C">
      <w:pPr>
        <w:spacing w:after="0"/>
        <w:jc w:val="center"/>
        <w:rPr>
          <w:rFonts w:asciiTheme="minorHAnsi" w:hAnsiTheme="minorHAnsi" w:cstheme="minorHAnsi"/>
          <w:b/>
          <w:sz w:val="32"/>
          <w:szCs w:val="24"/>
        </w:rPr>
      </w:pPr>
      <w:r>
        <w:rPr>
          <w:rFonts w:asciiTheme="minorHAnsi" w:hAnsiTheme="minorHAnsi" w:cstheme="minorHAnsi"/>
          <w:b/>
          <w:sz w:val="32"/>
          <w:szCs w:val="24"/>
        </w:rPr>
        <w:t>OBCHODNÍ PODMÍNKY</w:t>
      </w:r>
    </w:p>
    <w:p w14:paraId="072CC1F3" w14:textId="77777777" w:rsidR="00B0490C" w:rsidRDefault="00B0490C" w:rsidP="00B0490C">
      <w:pPr>
        <w:spacing w:after="0"/>
        <w:jc w:val="center"/>
        <w:rPr>
          <w:rFonts w:asciiTheme="minorHAnsi" w:hAnsiTheme="minorHAnsi" w:cstheme="minorHAnsi"/>
          <w:b/>
          <w:sz w:val="32"/>
          <w:szCs w:val="24"/>
        </w:rPr>
      </w:pPr>
    </w:p>
    <w:p w14:paraId="5B192A91" w14:textId="75280120" w:rsidR="00B0490C" w:rsidRPr="0025644A" w:rsidRDefault="006E557A" w:rsidP="00B0490C">
      <w:pPr>
        <w:spacing w:after="0"/>
        <w:jc w:val="center"/>
        <w:rPr>
          <w:rFonts w:asciiTheme="minorHAnsi" w:hAnsiTheme="minorHAnsi" w:cstheme="minorHAnsi"/>
          <w:b/>
          <w:sz w:val="32"/>
          <w:szCs w:val="24"/>
        </w:rPr>
      </w:pPr>
      <w:r>
        <w:rPr>
          <w:rFonts w:asciiTheme="minorHAnsi" w:hAnsiTheme="minorHAnsi" w:cstheme="minorHAnsi"/>
          <w:b/>
          <w:sz w:val="32"/>
          <w:szCs w:val="24"/>
        </w:rPr>
        <w:t>Smlouva o poskytování digitálního obsahu</w:t>
      </w:r>
    </w:p>
    <w:p w14:paraId="6F82EBB8" w14:textId="2127F336" w:rsidR="00B0490C" w:rsidRPr="0025644A" w:rsidRDefault="00B0490C" w:rsidP="00B0490C">
      <w:pPr>
        <w:spacing w:after="0"/>
        <w:jc w:val="center"/>
        <w:rPr>
          <w:rFonts w:asciiTheme="minorHAnsi" w:hAnsiTheme="minorHAnsi" w:cstheme="minorHAnsi"/>
          <w:sz w:val="20"/>
          <w:szCs w:val="24"/>
        </w:rPr>
      </w:pPr>
      <w:r w:rsidRPr="0025644A">
        <w:rPr>
          <w:rFonts w:asciiTheme="minorHAnsi" w:hAnsiTheme="minorHAnsi" w:cstheme="minorHAnsi"/>
          <w:sz w:val="20"/>
          <w:szCs w:val="24"/>
        </w:rPr>
        <w:t xml:space="preserve">uzavřená dle </w:t>
      </w:r>
      <w:proofErr w:type="spellStart"/>
      <w:r w:rsidR="001A7A83">
        <w:rPr>
          <w:rFonts w:asciiTheme="minorHAnsi" w:hAnsiTheme="minorHAnsi" w:cstheme="minorHAnsi"/>
          <w:sz w:val="20"/>
          <w:szCs w:val="24"/>
        </w:rPr>
        <w:t>ust</w:t>
      </w:r>
      <w:proofErr w:type="spellEnd"/>
      <w:r w:rsidR="001A7A83">
        <w:rPr>
          <w:rFonts w:asciiTheme="minorHAnsi" w:hAnsiTheme="minorHAnsi" w:cstheme="minorHAnsi"/>
          <w:sz w:val="20"/>
          <w:szCs w:val="24"/>
        </w:rPr>
        <w:t xml:space="preserve">. </w:t>
      </w:r>
      <w:r w:rsidR="001A7A83" w:rsidRPr="001A7A83">
        <w:rPr>
          <w:rFonts w:asciiTheme="minorHAnsi" w:hAnsiTheme="minorHAnsi" w:cstheme="minorHAnsi"/>
          <w:sz w:val="20"/>
          <w:szCs w:val="24"/>
        </w:rPr>
        <w:t>§ 23</w:t>
      </w:r>
      <w:r w:rsidR="006E557A">
        <w:rPr>
          <w:rFonts w:asciiTheme="minorHAnsi" w:hAnsiTheme="minorHAnsi" w:cstheme="minorHAnsi"/>
          <w:sz w:val="20"/>
          <w:szCs w:val="24"/>
        </w:rPr>
        <w:t>89a</w:t>
      </w:r>
      <w:r w:rsidR="001A7A83" w:rsidRPr="001A7A83">
        <w:rPr>
          <w:rFonts w:asciiTheme="minorHAnsi" w:hAnsiTheme="minorHAnsi" w:cstheme="minorHAnsi"/>
          <w:sz w:val="20"/>
          <w:szCs w:val="24"/>
        </w:rPr>
        <w:t xml:space="preserve"> a násl</w:t>
      </w:r>
      <w:r w:rsidR="001A7A83">
        <w:rPr>
          <w:rFonts w:asciiTheme="minorHAnsi" w:hAnsiTheme="minorHAnsi" w:cstheme="minorHAnsi"/>
          <w:sz w:val="20"/>
          <w:szCs w:val="24"/>
        </w:rPr>
        <w:t>.</w:t>
      </w:r>
      <w:r w:rsidR="001A7A83" w:rsidRPr="001A7A83">
        <w:rPr>
          <w:rFonts w:asciiTheme="minorHAnsi" w:hAnsiTheme="minorHAnsi" w:cstheme="minorHAnsi"/>
          <w:sz w:val="20"/>
          <w:szCs w:val="24"/>
        </w:rPr>
        <w:t xml:space="preserve"> </w:t>
      </w:r>
      <w:r w:rsidRPr="0025644A">
        <w:rPr>
          <w:rFonts w:asciiTheme="minorHAnsi" w:hAnsiTheme="minorHAnsi" w:cstheme="minorHAnsi"/>
          <w:sz w:val="20"/>
          <w:szCs w:val="24"/>
        </w:rPr>
        <w:t>zák. č. 89/2012 Sb., občanského zákoníku</w:t>
      </w:r>
    </w:p>
    <w:p w14:paraId="0C99D307" w14:textId="77777777" w:rsidR="00B0490C" w:rsidRPr="0025644A" w:rsidRDefault="00B0490C" w:rsidP="00B0490C">
      <w:pPr>
        <w:spacing w:after="0"/>
        <w:rPr>
          <w:rFonts w:asciiTheme="minorHAnsi" w:hAnsiTheme="minorHAnsi" w:cstheme="minorHAnsi"/>
          <w:b/>
          <w:sz w:val="24"/>
          <w:szCs w:val="24"/>
        </w:rPr>
      </w:pPr>
    </w:p>
    <w:p w14:paraId="04417DA7" w14:textId="5A4A3ABA" w:rsidR="00B0490C" w:rsidRPr="0025644A" w:rsidRDefault="00152CDB" w:rsidP="00B0490C">
      <w:pPr>
        <w:spacing w:after="0"/>
        <w:rPr>
          <w:rFonts w:asciiTheme="minorHAnsi" w:hAnsiTheme="minorHAnsi" w:cstheme="minorHAnsi"/>
          <w:b/>
        </w:rPr>
      </w:pPr>
      <w:r>
        <w:rPr>
          <w:rFonts w:asciiTheme="minorHAnsi" w:hAnsiTheme="minorHAnsi" w:cstheme="minorHAnsi"/>
          <w:b/>
        </w:rPr>
        <w:t>Uživatel</w:t>
      </w:r>
      <w:r w:rsidR="00B0490C" w:rsidRPr="0025644A">
        <w:rPr>
          <w:rFonts w:asciiTheme="minorHAnsi" w:hAnsiTheme="minorHAnsi" w:cstheme="minorHAnsi"/>
          <w:b/>
        </w:rPr>
        <w:t xml:space="preserve">: </w:t>
      </w:r>
      <w:r w:rsidR="00B0490C" w:rsidRPr="0025644A">
        <w:rPr>
          <w:rFonts w:asciiTheme="minorHAnsi" w:hAnsiTheme="minorHAnsi" w:cstheme="minorHAnsi"/>
          <w:b/>
        </w:rPr>
        <w:tab/>
      </w:r>
      <w:r w:rsidR="00B0490C" w:rsidRPr="0025644A">
        <w:rPr>
          <w:rFonts w:asciiTheme="minorHAnsi" w:hAnsiTheme="minorHAnsi" w:cstheme="minorHAnsi"/>
          <w:b/>
        </w:rPr>
        <w:tab/>
      </w:r>
      <w:r w:rsidR="00B0490C" w:rsidRPr="0025644A">
        <w:rPr>
          <w:rFonts w:asciiTheme="minorHAnsi" w:hAnsiTheme="minorHAnsi" w:cstheme="minorHAnsi"/>
          <w:b/>
        </w:rPr>
        <w:tab/>
        <w:t>Nemocnice Znojmo, příspěvková organizace</w:t>
      </w:r>
    </w:p>
    <w:p w14:paraId="5F7E156E" w14:textId="77777777" w:rsidR="00B0490C" w:rsidRPr="0025644A" w:rsidRDefault="00B0490C" w:rsidP="00B0490C">
      <w:pPr>
        <w:spacing w:after="0"/>
        <w:rPr>
          <w:rFonts w:asciiTheme="minorHAnsi" w:hAnsiTheme="minorHAnsi" w:cstheme="minorHAnsi"/>
        </w:rPr>
      </w:pPr>
      <w:r w:rsidRPr="0025644A">
        <w:rPr>
          <w:rFonts w:asciiTheme="minorHAnsi" w:hAnsiTheme="minorHAnsi" w:cstheme="minorHAnsi"/>
        </w:rPr>
        <w:t>Se sídlem:</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MUDr. Jana Janského 11, 669 02 Znojmo</w:t>
      </w:r>
    </w:p>
    <w:p w14:paraId="03090BC9" w14:textId="77777777" w:rsidR="00B0490C" w:rsidRPr="0025644A" w:rsidRDefault="00B0490C" w:rsidP="00B0490C">
      <w:pPr>
        <w:spacing w:after="0"/>
        <w:rPr>
          <w:rFonts w:asciiTheme="minorHAnsi" w:hAnsiTheme="minorHAnsi" w:cstheme="minorHAnsi"/>
        </w:rPr>
      </w:pPr>
      <w:r w:rsidRPr="0025644A">
        <w:rPr>
          <w:rFonts w:asciiTheme="minorHAnsi" w:hAnsiTheme="minorHAnsi" w:cstheme="minorHAnsi"/>
        </w:rPr>
        <w:t xml:space="preserve">Zastoupený: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MUDr. Martinem Pavlíkem, Ph.D., EDIC, DESA, ředitelem</w:t>
      </w:r>
    </w:p>
    <w:p w14:paraId="0D15C3F0" w14:textId="77777777" w:rsidR="00B0490C" w:rsidRPr="0025644A" w:rsidRDefault="00B0490C" w:rsidP="00B0490C">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příspěvková organizace</w:t>
      </w:r>
    </w:p>
    <w:p w14:paraId="170A7E39" w14:textId="77777777" w:rsidR="00B0490C" w:rsidRPr="0025644A" w:rsidRDefault="00B0490C" w:rsidP="00B0490C">
      <w:pPr>
        <w:spacing w:after="0"/>
        <w:rPr>
          <w:rFonts w:asciiTheme="minorHAnsi" w:hAnsiTheme="minorHAnsi" w:cstheme="minorHAnsi"/>
        </w:rPr>
      </w:pPr>
      <w:r w:rsidRPr="0025644A">
        <w:rPr>
          <w:rFonts w:asciiTheme="minorHAnsi" w:hAnsiTheme="minorHAnsi" w:cstheme="minorHAnsi"/>
        </w:rPr>
        <w:t xml:space="preserve">IČ: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00092584</w:t>
      </w:r>
    </w:p>
    <w:p w14:paraId="08990560" w14:textId="77777777" w:rsidR="00B0490C" w:rsidRPr="0025644A" w:rsidRDefault="00B0490C" w:rsidP="00B0490C">
      <w:pPr>
        <w:spacing w:after="0"/>
        <w:rPr>
          <w:rFonts w:asciiTheme="minorHAnsi" w:hAnsiTheme="minorHAnsi" w:cstheme="minorHAnsi"/>
        </w:rPr>
      </w:pPr>
      <w:r w:rsidRPr="0025644A">
        <w:rPr>
          <w:rFonts w:asciiTheme="minorHAnsi" w:hAnsiTheme="minorHAnsi" w:cstheme="minorHAnsi"/>
        </w:rPr>
        <w:t xml:space="preserve">DIČ: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CZ00092584</w:t>
      </w:r>
    </w:p>
    <w:p w14:paraId="716FF2B3" w14:textId="77777777" w:rsidR="00B0490C" w:rsidRPr="0025644A" w:rsidRDefault="00B0490C" w:rsidP="00B0490C">
      <w:pPr>
        <w:spacing w:after="0"/>
        <w:rPr>
          <w:rFonts w:asciiTheme="minorHAnsi" w:hAnsiTheme="minorHAnsi" w:cstheme="minorHAnsi"/>
        </w:rPr>
      </w:pPr>
      <w:r w:rsidRPr="0025644A">
        <w:rPr>
          <w:rFonts w:asciiTheme="minorHAnsi" w:hAnsiTheme="minorHAnsi" w:cstheme="minorHAnsi"/>
        </w:rPr>
        <w:t xml:space="preserve">Bankovní spojení: </w:t>
      </w:r>
      <w:r w:rsidRPr="0025644A">
        <w:rPr>
          <w:rFonts w:asciiTheme="minorHAnsi" w:hAnsiTheme="minorHAnsi" w:cstheme="minorHAnsi"/>
        </w:rPr>
        <w:tab/>
      </w:r>
      <w:r w:rsidRPr="0025644A">
        <w:rPr>
          <w:rFonts w:asciiTheme="minorHAnsi" w:hAnsiTheme="minorHAnsi" w:cstheme="minorHAnsi"/>
        </w:rPr>
        <w:tab/>
        <w:t>Komerční banka a.s.</w:t>
      </w:r>
    </w:p>
    <w:p w14:paraId="6EBEB5C6" w14:textId="77777777" w:rsidR="00B0490C" w:rsidRPr="0025644A" w:rsidRDefault="00B0490C" w:rsidP="00B0490C">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19-5055520217/0100</w:t>
      </w:r>
    </w:p>
    <w:p w14:paraId="25504F03" w14:textId="77777777" w:rsidR="00B0490C" w:rsidRDefault="00B0490C" w:rsidP="00B0490C">
      <w:pPr>
        <w:autoSpaceDE w:val="0"/>
        <w:autoSpaceDN w:val="0"/>
        <w:adjustRightInd w:val="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 xml:space="preserve">Obchodním rejstříku vedeném Krajským soudem v Brně, oddíl </w:t>
      </w:r>
      <w:r w:rsidRPr="0025644A">
        <w:rPr>
          <w:rFonts w:asciiTheme="minorHAnsi" w:hAnsiTheme="minorHAnsi" w:cstheme="minorHAnsi"/>
        </w:rPr>
        <w:tab/>
      </w:r>
    </w:p>
    <w:p w14:paraId="14F3F717" w14:textId="77777777" w:rsidR="00B0490C" w:rsidRPr="0025644A" w:rsidRDefault="00B0490C" w:rsidP="00B0490C">
      <w:pPr>
        <w:autoSpaceDE w:val="0"/>
        <w:autoSpaceDN w:val="0"/>
        <w:adjustRightInd w:val="0"/>
        <w:rPr>
          <w:rFonts w:asciiTheme="minorHAnsi" w:hAnsiTheme="minorHAnsi" w:cstheme="minorHAnsi"/>
        </w:rPr>
      </w:pP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Pr>
          <w:rFonts w:asciiTheme="minorHAnsi" w:hAnsiTheme="minorHAnsi" w:cstheme="minorHAnsi"/>
        </w:rPr>
        <w:tab/>
      </w:r>
      <w:proofErr w:type="spellStart"/>
      <w:r w:rsidRPr="0025644A">
        <w:rPr>
          <w:rFonts w:asciiTheme="minorHAnsi" w:hAnsiTheme="minorHAnsi" w:cstheme="minorHAnsi"/>
        </w:rPr>
        <w:t>Pr</w:t>
      </w:r>
      <w:proofErr w:type="spellEnd"/>
      <w:r w:rsidRPr="0025644A">
        <w:rPr>
          <w:rFonts w:asciiTheme="minorHAnsi" w:hAnsiTheme="minorHAnsi" w:cstheme="minorHAnsi"/>
        </w:rPr>
        <w:t>, vložka 1229</w:t>
      </w:r>
    </w:p>
    <w:p w14:paraId="6E5AEE64" w14:textId="7DD71D1D" w:rsidR="00B0490C" w:rsidRPr="0025644A" w:rsidRDefault="00B0490C" w:rsidP="00B0490C">
      <w:pPr>
        <w:spacing w:after="0"/>
        <w:rPr>
          <w:rFonts w:asciiTheme="minorHAnsi" w:hAnsiTheme="minorHAnsi" w:cstheme="minorHAnsi"/>
        </w:rPr>
      </w:pPr>
      <w:r w:rsidRPr="0025644A">
        <w:rPr>
          <w:rFonts w:asciiTheme="minorHAnsi" w:hAnsiTheme="minorHAnsi" w:cstheme="minorHAnsi"/>
        </w:rPr>
        <w:t>na straně jedné (dále jen „</w:t>
      </w:r>
      <w:r w:rsidR="00152CDB">
        <w:rPr>
          <w:rFonts w:asciiTheme="minorHAnsi" w:hAnsiTheme="minorHAnsi" w:cstheme="minorHAnsi"/>
          <w:b/>
        </w:rPr>
        <w:t>uživatel</w:t>
      </w:r>
      <w:r w:rsidRPr="0025644A">
        <w:rPr>
          <w:rFonts w:asciiTheme="minorHAnsi" w:hAnsiTheme="minorHAnsi" w:cstheme="minorHAnsi"/>
        </w:rPr>
        <w:t>“)</w:t>
      </w:r>
    </w:p>
    <w:p w14:paraId="317865A5" w14:textId="77777777" w:rsidR="00B0490C" w:rsidRPr="0025644A" w:rsidRDefault="00B0490C" w:rsidP="00B0490C">
      <w:pPr>
        <w:spacing w:after="0"/>
        <w:rPr>
          <w:rFonts w:asciiTheme="minorHAnsi" w:hAnsiTheme="minorHAnsi" w:cstheme="minorHAnsi"/>
        </w:rPr>
      </w:pPr>
    </w:p>
    <w:p w14:paraId="72E03365" w14:textId="77777777" w:rsidR="00B0490C" w:rsidRPr="0025644A" w:rsidRDefault="00B0490C" w:rsidP="00B0490C">
      <w:pPr>
        <w:spacing w:after="0"/>
        <w:rPr>
          <w:rFonts w:asciiTheme="minorHAnsi" w:hAnsiTheme="minorHAnsi" w:cstheme="minorHAnsi"/>
        </w:rPr>
      </w:pPr>
      <w:r w:rsidRPr="0025644A">
        <w:rPr>
          <w:rFonts w:asciiTheme="minorHAnsi" w:hAnsiTheme="minorHAnsi" w:cstheme="minorHAnsi"/>
        </w:rPr>
        <w:t>a</w:t>
      </w:r>
    </w:p>
    <w:p w14:paraId="1E209C56" w14:textId="77777777" w:rsidR="00B0490C" w:rsidRPr="0025644A" w:rsidRDefault="00B0490C" w:rsidP="00B0490C">
      <w:pPr>
        <w:spacing w:after="0"/>
        <w:rPr>
          <w:rFonts w:asciiTheme="minorHAnsi" w:hAnsiTheme="minorHAnsi" w:cstheme="minorHAnsi"/>
        </w:rPr>
      </w:pPr>
    </w:p>
    <w:p w14:paraId="641A3F6B" w14:textId="64F62337" w:rsidR="00B0490C" w:rsidRPr="0025644A" w:rsidRDefault="00D5552E" w:rsidP="00B0490C">
      <w:pPr>
        <w:spacing w:after="0"/>
        <w:rPr>
          <w:rFonts w:asciiTheme="minorHAnsi" w:hAnsiTheme="minorHAnsi" w:cstheme="minorHAnsi"/>
          <w:b/>
        </w:rPr>
      </w:pPr>
      <w:r>
        <w:rPr>
          <w:rFonts w:asciiTheme="minorHAnsi" w:hAnsiTheme="minorHAnsi" w:cstheme="minorHAnsi"/>
          <w:b/>
        </w:rPr>
        <w:t>Poskytovatel:</w:t>
      </w:r>
      <w:r w:rsidR="00B0490C" w:rsidRPr="0025644A">
        <w:rPr>
          <w:rFonts w:asciiTheme="minorHAnsi" w:hAnsiTheme="minorHAnsi" w:cstheme="minorHAnsi"/>
          <w:b/>
        </w:rPr>
        <w:tab/>
      </w:r>
      <w:r w:rsidR="00B0490C">
        <w:rPr>
          <w:rFonts w:asciiTheme="minorHAnsi" w:hAnsiTheme="minorHAnsi" w:cstheme="minorHAnsi"/>
          <w:b/>
        </w:rPr>
        <w:tab/>
      </w:r>
      <w:r w:rsidR="00B0490C" w:rsidRPr="0025644A">
        <w:rPr>
          <w:rFonts w:asciiTheme="minorHAnsi" w:hAnsiTheme="minorHAnsi" w:cstheme="minorHAnsi"/>
          <w:b/>
        </w:rPr>
        <w:t>.........................................................................................</w:t>
      </w:r>
      <w:r w:rsidR="00B0490C">
        <w:rPr>
          <w:rFonts w:asciiTheme="minorHAnsi" w:hAnsiTheme="minorHAnsi" w:cstheme="minorHAnsi"/>
          <w:b/>
        </w:rPr>
        <w:t>.............</w:t>
      </w:r>
      <w:r w:rsidR="00B0490C" w:rsidRPr="0025644A">
        <w:rPr>
          <w:rFonts w:asciiTheme="minorHAnsi" w:hAnsiTheme="minorHAnsi" w:cstheme="minorHAnsi"/>
          <w:b/>
        </w:rPr>
        <w:t>..........</w:t>
      </w:r>
    </w:p>
    <w:p w14:paraId="5DFFE434" w14:textId="77777777" w:rsidR="00B0490C" w:rsidRPr="0025644A" w:rsidRDefault="00B0490C" w:rsidP="00B0490C">
      <w:pPr>
        <w:spacing w:after="0"/>
        <w:rPr>
          <w:rFonts w:asciiTheme="minorHAnsi" w:hAnsiTheme="minorHAnsi" w:cstheme="minorHAnsi"/>
        </w:rPr>
      </w:pPr>
      <w:r w:rsidRPr="0025644A">
        <w:rPr>
          <w:rFonts w:asciiTheme="minorHAnsi" w:hAnsiTheme="minorHAnsi" w:cstheme="minorHAnsi"/>
        </w:rPr>
        <w:t>Se sídlem:</w:t>
      </w:r>
      <w:r>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3CE29427" w14:textId="77777777" w:rsidR="00B0490C" w:rsidRPr="0025644A" w:rsidRDefault="00B0490C" w:rsidP="00B0490C">
      <w:pPr>
        <w:spacing w:after="0"/>
        <w:rPr>
          <w:rFonts w:asciiTheme="minorHAnsi" w:hAnsiTheme="minorHAnsi" w:cstheme="minorHAnsi"/>
        </w:rPr>
      </w:pPr>
      <w:r w:rsidRPr="0025644A">
        <w:rPr>
          <w:rFonts w:asciiTheme="minorHAnsi" w:hAnsiTheme="minorHAnsi" w:cstheme="minorHAnsi"/>
        </w:rPr>
        <w:t>Zastoupený:</w:t>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5B5A8045" w14:textId="77777777" w:rsidR="00B0490C" w:rsidRPr="0025644A" w:rsidRDefault="00B0490C" w:rsidP="00B0490C">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39F7CAAE" w14:textId="77777777" w:rsidR="00B0490C" w:rsidRPr="0025644A" w:rsidRDefault="00B0490C" w:rsidP="00B0490C">
      <w:pPr>
        <w:spacing w:after="0"/>
        <w:rPr>
          <w:rFonts w:asciiTheme="minorHAnsi" w:hAnsiTheme="minorHAnsi" w:cstheme="minorHAnsi"/>
        </w:rPr>
      </w:pPr>
      <w:r w:rsidRPr="0025644A">
        <w:rPr>
          <w:rFonts w:asciiTheme="minorHAnsi" w:hAnsiTheme="minorHAnsi" w:cstheme="minorHAnsi"/>
        </w:rPr>
        <w:t>IČ:</w:t>
      </w:r>
      <w:r w:rsidRPr="0025644A">
        <w:rPr>
          <w:rFonts w:asciiTheme="minorHAnsi" w:hAnsiTheme="minorHAnsi" w:cstheme="minorHAnsi"/>
        </w:rPr>
        <w:tab/>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72275976" w14:textId="77777777" w:rsidR="00B0490C" w:rsidRPr="0025644A" w:rsidRDefault="00B0490C" w:rsidP="00B0490C">
      <w:pPr>
        <w:spacing w:after="0"/>
        <w:rPr>
          <w:rFonts w:asciiTheme="minorHAnsi" w:hAnsiTheme="minorHAnsi" w:cstheme="minorHAnsi"/>
        </w:rPr>
      </w:pPr>
      <w:r w:rsidRPr="0025644A">
        <w:rPr>
          <w:rFonts w:asciiTheme="minorHAnsi" w:hAnsiTheme="minorHAnsi" w:cstheme="minorHAnsi"/>
        </w:rPr>
        <w:t>DIČ:</w:t>
      </w:r>
      <w:r w:rsidRPr="0025644A">
        <w:rPr>
          <w:rFonts w:asciiTheme="minorHAnsi" w:hAnsiTheme="minorHAnsi" w:cstheme="minorHAnsi"/>
        </w:rPr>
        <w:tab/>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6AA0056A" w14:textId="77777777" w:rsidR="00B0490C" w:rsidRPr="0025644A" w:rsidRDefault="00B0490C" w:rsidP="00B0490C">
      <w:pPr>
        <w:spacing w:after="0"/>
        <w:rPr>
          <w:rFonts w:asciiTheme="minorHAnsi" w:hAnsiTheme="minorHAnsi" w:cstheme="minorHAnsi"/>
        </w:rPr>
      </w:pPr>
      <w:r w:rsidRPr="0025644A">
        <w:rPr>
          <w:rFonts w:asciiTheme="minorHAnsi" w:hAnsiTheme="minorHAnsi" w:cstheme="minorHAnsi"/>
        </w:rPr>
        <w:t>Bankovní spojení:</w:t>
      </w:r>
      <w:r>
        <w:rPr>
          <w:rFonts w:asciiTheme="minorHAnsi" w:hAnsiTheme="minorHAnsi" w:cstheme="minorHAnsi"/>
        </w:rPr>
        <w:tab/>
      </w:r>
      <w:r w:rsidRPr="0025644A">
        <w:rPr>
          <w:rFonts w:asciiTheme="minorHAnsi" w:hAnsiTheme="minorHAnsi" w:cstheme="minorHAnsi"/>
        </w:rPr>
        <w:t>......................................................................................................................</w:t>
      </w:r>
    </w:p>
    <w:p w14:paraId="17FCB5F6" w14:textId="77777777" w:rsidR="00B0490C" w:rsidRPr="0025644A" w:rsidRDefault="00B0490C" w:rsidP="00B0490C">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54DD5AE9" w14:textId="77777777" w:rsidR="00B0490C" w:rsidRPr="0025644A" w:rsidRDefault="00B0490C" w:rsidP="00B0490C">
      <w:pPr>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4AF56D7E" w14:textId="77777777" w:rsidR="00B0490C" w:rsidRPr="0025644A" w:rsidRDefault="00B0490C" w:rsidP="00B0490C">
      <w:pPr>
        <w:spacing w:after="0"/>
        <w:rPr>
          <w:rFonts w:asciiTheme="minorHAnsi" w:hAnsiTheme="minorHAnsi" w:cstheme="minorHAnsi"/>
        </w:rPr>
      </w:pPr>
      <w:r w:rsidRPr="0025644A">
        <w:rPr>
          <w:rFonts w:asciiTheme="minorHAnsi" w:hAnsiTheme="minorHAnsi" w:cstheme="minorHAnsi"/>
          <w:i/>
        </w:rPr>
        <w:t>(vyplní dodavatel)</w:t>
      </w:r>
    </w:p>
    <w:p w14:paraId="4476543D" w14:textId="77777777" w:rsidR="00B0490C" w:rsidRPr="0025644A" w:rsidRDefault="00B0490C" w:rsidP="00B0490C">
      <w:pPr>
        <w:spacing w:after="0"/>
        <w:rPr>
          <w:rFonts w:asciiTheme="minorHAnsi" w:hAnsiTheme="minorHAnsi" w:cstheme="minorHAnsi"/>
        </w:rPr>
      </w:pPr>
    </w:p>
    <w:p w14:paraId="0A8A7D5B" w14:textId="09E1F010" w:rsidR="00B0490C" w:rsidRPr="0025644A" w:rsidRDefault="00B0490C" w:rsidP="00B0490C">
      <w:pPr>
        <w:spacing w:after="0"/>
        <w:rPr>
          <w:rFonts w:asciiTheme="minorHAnsi" w:hAnsiTheme="minorHAnsi" w:cstheme="minorHAnsi"/>
        </w:rPr>
      </w:pPr>
      <w:r w:rsidRPr="0025644A">
        <w:rPr>
          <w:rFonts w:asciiTheme="minorHAnsi" w:hAnsiTheme="minorHAnsi" w:cstheme="minorHAnsi"/>
        </w:rPr>
        <w:t>na straně druhé (dále jen „</w:t>
      </w:r>
      <w:r w:rsidR="00D5552E">
        <w:rPr>
          <w:rFonts w:asciiTheme="minorHAnsi" w:hAnsiTheme="minorHAnsi" w:cstheme="minorHAnsi"/>
          <w:b/>
        </w:rPr>
        <w:t>poskytovatel</w:t>
      </w:r>
      <w:r w:rsidRPr="0025644A">
        <w:rPr>
          <w:rFonts w:asciiTheme="minorHAnsi" w:hAnsiTheme="minorHAnsi" w:cstheme="minorHAnsi"/>
        </w:rPr>
        <w:t>“)</w:t>
      </w:r>
    </w:p>
    <w:p w14:paraId="7DF7D3B0" w14:textId="77777777" w:rsidR="00B0490C" w:rsidRPr="0025644A" w:rsidRDefault="00B0490C" w:rsidP="00B0490C">
      <w:pPr>
        <w:spacing w:after="0"/>
        <w:rPr>
          <w:rFonts w:asciiTheme="minorHAnsi" w:hAnsiTheme="minorHAnsi" w:cstheme="minorHAnsi"/>
        </w:rPr>
      </w:pPr>
    </w:p>
    <w:p w14:paraId="2780F9A8" w14:textId="42E95772" w:rsidR="00B0490C" w:rsidRPr="0025644A" w:rsidRDefault="00152CDB" w:rsidP="00B0490C">
      <w:pPr>
        <w:spacing w:after="0"/>
        <w:rPr>
          <w:rFonts w:asciiTheme="minorHAnsi" w:hAnsiTheme="minorHAnsi" w:cstheme="minorHAnsi"/>
        </w:rPr>
      </w:pPr>
      <w:r>
        <w:rPr>
          <w:rFonts w:asciiTheme="minorHAnsi" w:hAnsiTheme="minorHAnsi" w:cstheme="minorHAnsi"/>
        </w:rPr>
        <w:t xml:space="preserve"> uživatel</w:t>
      </w:r>
      <w:r w:rsidR="00B0490C" w:rsidRPr="0025644A">
        <w:rPr>
          <w:rFonts w:asciiTheme="minorHAnsi" w:hAnsiTheme="minorHAnsi" w:cstheme="minorHAnsi"/>
        </w:rPr>
        <w:t xml:space="preserve"> a </w:t>
      </w:r>
      <w:r w:rsidR="00D5552E">
        <w:rPr>
          <w:rFonts w:asciiTheme="minorHAnsi" w:hAnsiTheme="minorHAnsi" w:cstheme="minorHAnsi"/>
        </w:rPr>
        <w:t>poskytovatel</w:t>
      </w:r>
      <w:r w:rsidR="00B0490C" w:rsidRPr="0025644A">
        <w:rPr>
          <w:rFonts w:asciiTheme="minorHAnsi" w:hAnsiTheme="minorHAnsi" w:cstheme="minorHAnsi"/>
        </w:rPr>
        <w:t xml:space="preserve"> dále také jako „</w:t>
      </w:r>
      <w:r w:rsidR="00B0490C" w:rsidRPr="0025644A">
        <w:rPr>
          <w:rFonts w:asciiTheme="minorHAnsi" w:hAnsiTheme="minorHAnsi" w:cstheme="minorHAnsi"/>
          <w:b/>
        </w:rPr>
        <w:t>smluvní strany</w:t>
      </w:r>
      <w:r w:rsidR="00B0490C" w:rsidRPr="0025644A">
        <w:rPr>
          <w:rFonts w:asciiTheme="minorHAnsi" w:hAnsiTheme="minorHAnsi" w:cstheme="minorHAnsi"/>
        </w:rPr>
        <w:t>“</w:t>
      </w:r>
    </w:p>
    <w:p w14:paraId="19F6591B" w14:textId="77777777" w:rsidR="00B0490C" w:rsidRPr="0025644A" w:rsidRDefault="00B0490C" w:rsidP="00B0490C">
      <w:pPr>
        <w:spacing w:after="0"/>
        <w:rPr>
          <w:rFonts w:asciiTheme="minorHAnsi" w:hAnsiTheme="minorHAnsi" w:cstheme="minorHAnsi"/>
        </w:rPr>
      </w:pPr>
      <w:r w:rsidRPr="0025644A">
        <w:rPr>
          <w:rFonts w:asciiTheme="minorHAnsi" w:hAnsiTheme="minorHAnsi" w:cstheme="minorHAnsi"/>
        </w:rPr>
        <w:t>nebo jednotlivě jako „</w:t>
      </w:r>
      <w:r w:rsidRPr="0025644A">
        <w:rPr>
          <w:rFonts w:asciiTheme="minorHAnsi" w:hAnsiTheme="minorHAnsi" w:cstheme="minorHAnsi"/>
          <w:b/>
        </w:rPr>
        <w:t>smluvní strana</w:t>
      </w:r>
      <w:r w:rsidRPr="0025644A">
        <w:rPr>
          <w:rFonts w:asciiTheme="minorHAnsi" w:hAnsiTheme="minorHAnsi" w:cstheme="minorHAnsi"/>
        </w:rPr>
        <w:t>“</w:t>
      </w:r>
    </w:p>
    <w:p w14:paraId="1AC527B1" w14:textId="77777777" w:rsidR="00B0490C" w:rsidRPr="0025644A" w:rsidRDefault="00B0490C" w:rsidP="00B0490C">
      <w:pPr>
        <w:spacing w:after="0"/>
        <w:rPr>
          <w:rFonts w:asciiTheme="minorHAnsi" w:hAnsiTheme="minorHAnsi" w:cstheme="minorHAnsi"/>
        </w:rPr>
      </w:pPr>
    </w:p>
    <w:p w14:paraId="189084B3" w14:textId="2908D07F" w:rsidR="00B0490C" w:rsidRPr="0025644A" w:rsidRDefault="00B0490C" w:rsidP="00B0490C">
      <w:pPr>
        <w:spacing w:after="0"/>
        <w:jc w:val="both"/>
        <w:rPr>
          <w:rFonts w:asciiTheme="minorHAnsi" w:hAnsiTheme="minorHAnsi" w:cstheme="minorHAnsi"/>
        </w:rPr>
      </w:pPr>
      <w:r w:rsidRPr="0025644A">
        <w:rPr>
          <w:rFonts w:asciiTheme="minorHAnsi" w:hAnsiTheme="minorHAnsi" w:cstheme="minorHAnsi"/>
        </w:rPr>
        <w:t>tímto uzavírají tuto smlouvu</w:t>
      </w:r>
      <w:r w:rsidR="001A7A83">
        <w:rPr>
          <w:rFonts w:asciiTheme="minorHAnsi" w:hAnsiTheme="minorHAnsi" w:cstheme="minorHAnsi"/>
        </w:rPr>
        <w:t xml:space="preserve"> </w:t>
      </w:r>
      <w:r w:rsidRPr="0025644A">
        <w:rPr>
          <w:rFonts w:asciiTheme="minorHAnsi" w:hAnsiTheme="minorHAnsi" w:cstheme="minorHAnsi"/>
        </w:rPr>
        <w:t>v souladu s ustanovením</w:t>
      </w:r>
      <w:r w:rsidR="001A7A83" w:rsidRPr="001A7A83">
        <w:rPr>
          <w:rFonts w:asciiTheme="minorHAnsi" w:hAnsiTheme="minorHAnsi" w:cstheme="minorHAnsi"/>
        </w:rPr>
        <w:t xml:space="preserve"> § 23</w:t>
      </w:r>
      <w:r w:rsidR="00C61400">
        <w:rPr>
          <w:rFonts w:asciiTheme="minorHAnsi" w:hAnsiTheme="minorHAnsi" w:cstheme="minorHAnsi"/>
        </w:rPr>
        <w:t>89a</w:t>
      </w:r>
      <w:r w:rsidR="001A7A83" w:rsidRPr="001A7A83">
        <w:rPr>
          <w:rFonts w:asciiTheme="minorHAnsi" w:hAnsiTheme="minorHAnsi" w:cstheme="minorHAnsi"/>
        </w:rPr>
        <w:t xml:space="preserve"> a násl. </w:t>
      </w:r>
      <w:r w:rsidRPr="0025644A">
        <w:rPr>
          <w:rFonts w:asciiTheme="minorHAnsi" w:hAnsiTheme="minorHAnsi" w:cstheme="minorHAnsi"/>
        </w:rPr>
        <w:t>zákona č. 89/2012 Sb., občanský zákoník, v platném a účinném znění (dále jen „</w:t>
      </w:r>
      <w:r w:rsidRPr="0025644A">
        <w:rPr>
          <w:rFonts w:asciiTheme="minorHAnsi" w:hAnsiTheme="minorHAnsi" w:cstheme="minorHAnsi"/>
          <w:b/>
        </w:rPr>
        <w:t>občanský zákoník</w:t>
      </w:r>
      <w:r w:rsidRPr="0025644A">
        <w:rPr>
          <w:rFonts w:asciiTheme="minorHAnsi" w:hAnsiTheme="minorHAnsi" w:cstheme="minorHAnsi"/>
        </w:rPr>
        <w:t xml:space="preserve">“), jako výsledek zadávacího řízení na realizaci veřejné zakázky malého rozsahu nazvané </w:t>
      </w:r>
      <w:r w:rsidRPr="0025644A">
        <w:rPr>
          <w:rFonts w:asciiTheme="minorHAnsi" w:hAnsiTheme="minorHAnsi" w:cstheme="minorHAnsi"/>
          <w:b/>
        </w:rPr>
        <w:t>„</w:t>
      </w:r>
      <w:r w:rsidR="00C61400" w:rsidRPr="00C61400">
        <w:rPr>
          <w:rFonts w:asciiTheme="minorHAnsi" w:hAnsiTheme="minorHAnsi" w:cstheme="minorHAnsi"/>
          <w:b/>
        </w:rPr>
        <w:t>Software pro podporu sledování nozokomiálních nákaz</w:t>
      </w:r>
      <w:r>
        <w:rPr>
          <w:rFonts w:asciiTheme="minorHAnsi" w:hAnsiTheme="minorHAnsi" w:cstheme="minorHAnsi"/>
          <w:b/>
          <w:i/>
        </w:rPr>
        <w:t>“</w:t>
      </w:r>
      <w:r w:rsidRPr="0025644A">
        <w:rPr>
          <w:rFonts w:asciiTheme="minorHAnsi" w:hAnsiTheme="minorHAnsi" w:cstheme="minorHAnsi"/>
        </w:rPr>
        <w:t xml:space="preserve"> (dále jen „</w:t>
      </w:r>
      <w:r w:rsidRPr="0025644A">
        <w:rPr>
          <w:rFonts w:asciiTheme="minorHAnsi" w:hAnsiTheme="minorHAnsi" w:cstheme="minorHAnsi"/>
          <w:b/>
        </w:rPr>
        <w:t>veřejná</w:t>
      </w:r>
      <w:r w:rsidRPr="0025644A">
        <w:rPr>
          <w:rFonts w:asciiTheme="minorHAnsi" w:hAnsiTheme="minorHAnsi" w:cstheme="minorHAnsi"/>
        </w:rPr>
        <w:t xml:space="preserve"> </w:t>
      </w:r>
      <w:r w:rsidRPr="0025644A">
        <w:rPr>
          <w:rFonts w:asciiTheme="minorHAnsi" w:hAnsiTheme="minorHAnsi" w:cstheme="minorHAnsi"/>
          <w:b/>
        </w:rPr>
        <w:t>zakázka</w:t>
      </w:r>
      <w:r w:rsidRPr="0025644A">
        <w:rPr>
          <w:rFonts w:asciiTheme="minorHAnsi" w:hAnsiTheme="minorHAnsi" w:cstheme="minorHAnsi"/>
        </w:rPr>
        <w:t xml:space="preserve">“). </w:t>
      </w:r>
    </w:p>
    <w:p w14:paraId="7B3F80DE" w14:textId="77777777" w:rsidR="00B0490C" w:rsidRDefault="00B0490C" w:rsidP="00B0490C">
      <w:pPr>
        <w:spacing w:after="0"/>
        <w:jc w:val="both"/>
        <w:rPr>
          <w:rFonts w:asciiTheme="minorHAnsi" w:hAnsiTheme="minorHAnsi" w:cstheme="minorHAnsi"/>
        </w:rPr>
      </w:pPr>
    </w:p>
    <w:p w14:paraId="4E3FCD8B" w14:textId="77777777" w:rsidR="00B0490C" w:rsidRDefault="00B0490C" w:rsidP="00B0490C">
      <w:pPr>
        <w:spacing w:after="0"/>
        <w:jc w:val="both"/>
        <w:rPr>
          <w:rFonts w:asciiTheme="minorHAnsi" w:hAnsiTheme="minorHAnsi" w:cstheme="minorHAnsi"/>
        </w:rPr>
      </w:pPr>
    </w:p>
    <w:p w14:paraId="00BD21F2" w14:textId="77777777" w:rsidR="00B0490C" w:rsidRPr="0025644A" w:rsidRDefault="00B0490C" w:rsidP="00B0490C">
      <w:pPr>
        <w:spacing w:after="0"/>
        <w:jc w:val="both"/>
        <w:rPr>
          <w:rFonts w:asciiTheme="minorHAnsi" w:hAnsiTheme="minorHAnsi" w:cstheme="minorHAnsi"/>
        </w:rPr>
      </w:pPr>
    </w:p>
    <w:p w14:paraId="72CBE939" w14:textId="77777777" w:rsidR="00B0490C" w:rsidRPr="0025644A" w:rsidRDefault="00B0490C" w:rsidP="00B0490C">
      <w:pPr>
        <w:pStyle w:val="Listenabsatz"/>
        <w:numPr>
          <w:ilvl w:val="0"/>
          <w:numId w:val="18"/>
        </w:numPr>
        <w:spacing w:after="0"/>
        <w:jc w:val="center"/>
        <w:rPr>
          <w:rFonts w:asciiTheme="minorHAnsi" w:hAnsiTheme="minorHAnsi" w:cstheme="minorHAnsi"/>
          <w:b/>
        </w:rPr>
      </w:pPr>
      <w:r w:rsidRPr="0025644A">
        <w:rPr>
          <w:rFonts w:asciiTheme="minorHAnsi" w:hAnsiTheme="minorHAnsi" w:cstheme="minorHAnsi"/>
          <w:b/>
        </w:rPr>
        <w:t>Předmět smlouvy</w:t>
      </w:r>
    </w:p>
    <w:p w14:paraId="13BF2546" w14:textId="77777777" w:rsidR="00B0490C" w:rsidRPr="0025644A" w:rsidRDefault="00B0490C" w:rsidP="00B0490C">
      <w:pPr>
        <w:spacing w:after="0"/>
        <w:ind w:left="284" w:hanging="284"/>
        <w:rPr>
          <w:rFonts w:asciiTheme="minorHAnsi" w:hAnsiTheme="minorHAnsi" w:cstheme="minorHAnsi"/>
          <w:b/>
        </w:rPr>
      </w:pPr>
    </w:p>
    <w:p w14:paraId="4BEFFE33" w14:textId="43A32302" w:rsidR="00071BF6" w:rsidRDefault="00B0490C" w:rsidP="00071BF6">
      <w:pPr>
        <w:numPr>
          <w:ilvl w:val="0"/>
          <w:numId w:val="1"/>
        </w:numPr>
        <w:spacing w:after="0"/>
        <w:ind w:left="284" w:hanging="284"/>
        <w:jc w:val="both"/>
        <w:rPr>
          <w:rFonts w:asciiTheme="minorHAnsi" w:hAnsiTheme="minorHAnsi" w:cstheme="minorHAnsi"/>
        </w:rPr>
      </w:pPr>
      <w:r w:rsidRPr="009D36B0">
        <w:rPr>
          <w:rFonts w:asciiTheme="minorHAnsi" w:hAnsiTheme="minorHAnsi" w:cstheme="minorHAnsi"/>
        </w:rPr>
        <w:t xml:space="preserve">Předmětem této smlouvy je závazek </w:t>
      </w:r>
      <w:r w:rsidR="00D5552E">
        <w:rPr>
          <w:rFonts w:asciiTheme="minorHAnsi" w:hAnsiTheme="minorHAnsi" w:cstheme="minorHAnsi"/>
        </w:rPr>
        <w:t>poskytovatele</w:t>
      </w:r>
      <w:r w:rsidRPr="009D36B0">
        <w:rPr>
          <w:rFonts w:asciiTheme="minorHAnsi" w:hAnsiTheme="minorHAnsi" w:cstheme="minorHAnsi"/>
        </w:rPr>
        <w:t xml:space="preserve"> </w:t>
      </w:r>
      <w:r w:rsidR="001A7A83">
        <w:rPr>
          <w:rFonts w:asciiTheme="minorHAnsi" w:hAnsiTheme="minorHAnsi" w:cstheme="minorHAnsi"/>
        </w:rPr>
        <w:t>dodat</w:t>
      </w:r>
      <w:r w:rsidRPr="009D36B0">
        <w:rPr>
          <w:rFonts w:asciiTheme="minorHAnsi" w:hAnsiTheme="minorHAnsi" w:cstheme="minorHAnsi"/>
        </w:rPr>
        <w:t xml:space="preserve"> </w:t>
      </w:r>
      <w:r w:rsidR="00C61400" w:rsidRPr="00C61400">
        <w:rPr>
          <w:rFonts w:asciiTheme="minorHAnsi" w:hAnsiTheme="minorHAnsi" w:cstheme="minorHAnsi"/>
        </w:rPr>
        <w:t>a implement</w:t>
      </w:r>
      <w:r w:rsidR="00C61400">
        <w:rPr>
          <w:rFonts w:asciiTheme="minorHAnsi" w:hAnsiTheme="minorHAnsi" w:cstheme="minorHAnsi"/>
        </w:rPr>
        <w:t>ovat</w:t>
      </w:r>
      <w:r w:rsidR="00C61400" w:rsidRPr="00C61400">
        <w:rPr>
          <w:rFonts w:asciiTheme="minorHAnsi" w:hAnsiTheme="minorHAnsi" w:cstheme="minorHAnsi"/>
        </w:rPr>
        <w:t xml:space="preserve"> informační systému pro podporu sledování nozokomiálních nákaz, pro </w:t>
      </w:r>
      <w:r w:rsidR="0095000B">
        <w:rPr>
          <w:rFonts w:asciiTheme="minorHAnsi" w:hAnsiTheme="minorHAnsi" w:cstheme="minorHAnsi"/>
        </w:rPr>
        <w:t xml:space="preserve">automatickou </w:t>
      </w:r>
      <w:r w:rsidR="00C61400" w:rsidRPr="00C61400">
        <w:rPr>
          <w:rFonts w:asciiTheme="minorHAnsi" w:hAnsiTheme="minorHAnsi" w:cstheme="minorHAnsi"/>
        </w:rPr>
        <w:t>identifikaci specifikovaných nákaz a analýzu zdravotnické dokumentace včetně analýzy nestrukturovaných textů</w:t>
      </w:r>
      <w:r w:rsidR="00E25804">
        <w:rPr>
          <w:rFonts w:asciiTheme="minorHAnsi" w:hAnsiTheme="minorHAnsi" w:cstheme="minorHAnsi"/>
        </w:rPr>
        <w:t xml:space="preserve"> (dále také </w:t>
      </w:r>
      <w:r w:rsidR="000E6EC5">
        <w:rPr>
          <w:rFonts w:asciiTheme="minorHAnsi" w:hAnsiTheme="minorHAnsi" w:cstheme="minorHAnsi"/>
        </w:rPr>
        <w:t xml:space="preserve">„informační systém“ nebo </w:t>
      </w:r>
      <w:r w:rsidR="00E25804">
        <w:rPr>
          <w:rFonts w:asciiTheme="minorHAnsi" w:hAnsiTheme="minorHAnsi" w:cstheme="minorHAnsi"/>
        </w:rPr>
        <w:t>„IS“)</w:t>
      </w:r>
      <w:r w:rsidR="00C61400" w:rsidRPr="00C61400">
        <w:rPr>
          <w:rFonts w:asciiTheme="minorHAnsi" w:hAnsiTheme="minorHAnsi" w:cstheme="minorHAnsi"/>
        </w:rPr>
        <w:t>.</w:t>
      </w:r>
      <w:r w:rsidR="007F5ABF">
        <w:rPr>
          <w:rFonts w:asciiTheme="minorHAnsi" w:hAnsiTheme="minorHAnsi" w:cstheme="minorHAnsi"/>
        </w:rPr>
        <w:t xml:space="preserve"> Závazná specifikace informačního systému a požadavky uživatele jsou uvedeny v příloze č. 2 této smlouvy.</w:t>
      </w:r>
      <w:r w:rsidR="00C61400" w:rsidRPr="00C61400">
        <w:rPr>
          <w:rFonts w:asciiTheme="minorHAnsi" w:hAnsiTheme="minorHAnsi" w:cstheme="minorHAnsi"/>
        </w:rPr>
        <w:t xml:space="preserve"> </w:t>
      </w:r>
      <w:r w:rsidR="00C61400">
        <w:rPr>
          <w:rFonts w:asciiTheme="minorHAnsi" w:hAnsiTheme="minorHAnsi" w:cstheme="minorHAnsi"/>
        </w:rPr>
        <w:t>Poskytovatel se dále zavazuje</w:t>
      </w:r>
      <w:r w:rsidR="00C61400" w:rsidRPr="00C61400">
        <w:rPr>
          <w:rFonts w:asciiTheme="minorHAnsi" w:hAnsiTheme="minorHAnsi" w:cstheme="minorHAnsi"/>
        </w:rPr>
        <w:t xml:space="preserve"> </w:t>
      </w:r>
      <w:r w:rsidR="00071BF6">
        <w:rPr>
          <w:rFonts w:asciiTheme="minorHAnsi" w:hAnsiTheme="minorHAnsi" w:cstheme="minorHAnsi"/>
        </w:rPr>
        <w:t xml:space="preserve">k zajištění proškolení zaměstnanců uživatele jak po uživatelské, tak administrátorské stránce a </w:t>
      </w:r>
      <w:r w:rsidR="00C61400" w:rsidRPr="00C61400">
        <w:rPr>
          <w:rFonts w:asciiTheme="minorHAnsi" w:hAnsiTheme="minorHAnsi" w:cstheme="minorHAnsi"/>
        </w:rPr>
        <w:t>poskytov</w:t>
      </w:r>
      <w:r w:rsidR="00C61400">
        <w:rPr>
          <w:rFonts w:asciiTheme="minorHAnsi" w:hAnsiTheme="minorHAnsi" w:cstheme="minorHAnsi"/>
        </w:rPr>
        <w:t>at</w:t>
      </w:r>
      <w:r w:rsidR="00C61400" w:rsidRPr="00C61400">
        <w:rPr>
          <w:rFonts w:asciiTheme="minorHAnsi" w:hAnsiTheme="minorHAnsi" w:cstheme="minorHAnsi"/>
        </w:rPr>
        <w:t xml:space="preserve"> služb</w:t>
      </w:r>
      <w:r w:rsidR="00C61400">
        <w:rPr>
          <w:rFonts w:asciiTheme="minorHAnsi" w:hAnsiTheme="minorHAnsi" w:cstheme="minorHAnsi"/>
        </w:rPr>
        <w:t>y</w:t>
      </w:r>
      <w:r w:rsidR="00C61400" w:rsidRPr="00C61400">
        <w:rPr>
          <w:rFonts w:asciiTheme="minorHAnsi" w:hAnsiTheme="minorHAnsi" w:cstheme="minorHAnsi"/>
        </w:rPr>
        <w:t xml:space="preserve"> podpory k implementovanému řešení po dobu 36 měsíců</w:t>
      </w:r>
      <w:r w:rsidR="00C61400">
        <w:rPr>
          <w:rFonts w:asciiTheme="minorHAnsi" w:hAnsiTheme="minorHAnsi" w:cstheme="minorHAnsi"/>
        </w:rPr>
        <w:t xml:space="preserve"> </w:t>
      </w:r>
      <w:r w:rsidRPr="00F4339A">
        <w:rPr>
          <w:rFonts w:asciiTheme="minorHAnsi" w:hAnsiTheme="minorHAnsi" w:cstheme="minorHAnsi"/>
        </w:rPr>
        <w:t>(dále jen „</w:t>
      </w:r>
      <w:r w:rsidRPr="00F4339A">
        <w:rPr>
          <w:rFonts w:asciiTheme="minorHAnsi" w:hAnsiTheme="minorHAnsi" w:cstheme="minorHAnsi"/>
          <w:b/>
        </w:rPr>
        <w:t>předmět plnění</w:t>
      </w:r>
      <w:r w:rsidRPr="00F4339A">
        <w:rPr>
          <w:rFonts w:asciiTheme="minorHAnsi" w:hAnsiTheme="minorHAnsi" w:cstheme="minorHAnsi"/>
        </w:rPr>
        <w:t>“).</w:t>
      </w:r>
      <w:r w:rsidR="00CE3C0E">
        <w:rPr>
          <w:rFonts w:asciiTheme="minorHAnsi" w:hAnsiTheme="minorHAnsi" w:cstheme="minorHAnsi"/>
        </w:rPr>
        <w:t xml:space="preserve"> </w:t>
      </w:r>
    </w:p>
    <w:p w14:paraId="20417D63" w14:textId="77777777" w:rsidR="00A61F10" w:rsidRDefault="00071BF6" w:rsidP="0071335E">
      <w:pPr>
        <w:numPr>
          <w:ilvl w:val="0"/>
          <w:numId w:val="1"/>
        </w:numPr>
        <w:spacing w:after="0"/>
        <w:ind w:left="284" w:hanging="284"/>
        <w:jc w:val="both"/>
        <w:rPr>
          <w:rFonts w:asciiTheme="minorHAnsi" w:hAnsiTheme="minorHAnsi" w:cstheme="minorHAnsi"/>
        </w:rPr>
      </w:pPr>
      <w:r w:rsidRPr="00071BF6">
        <w:rPr>
          <w:rFonts w:asciiTheme="minorHAnsi" w:hAnsiTheme="minorHAnsi" w:cstheme="minorHAnsi"/>
        </w:rPr>
        <w:t>Poskytovatel se zavazuje v rámci podpory mj.</w:t>
      </w:r>
      <w:r w:rsidR="0071335E">
        <w:rPr>
          <w:rFonts w:asciiTheme="minorHAnsi" w:hAnsiTheme="minorHAnsi" w:cstheme="minorHAnsi"/>
        </w:rPr>
        <w:t xml:space="preserve"> bezodkladně reagovat na hlášené nefunkčnosti a jiné obdobné události a tyto za součinnosti uživatele řádně vypořádat</w:t>
      </w:r>
      <w:r w:rsidR="00A61F10">
        <w:rPr>
          <w:rFonts w:asciiTheme="minorHAnsi" w:hAnsiTheme="minorHAnsi" w:cstheme="minorHAnsi"/>
        </w:rPr>
        <w:t xml:space="preserve"> v následujících lhůtách:</w:t>
      </w:r>
    </w:p>
    <w:p w14:paraId="6485B3EF" w14:textId="26163C8D" w:rsidR="00A61F10" w:rsidRPr="00A61F10" w:rsidRDefault="00A61F10" w:rsidP="00A61F10">
      <w:pPr>
        <w:spacing w:after="0"/>
        <w:ind w:left="709"/>
        <w:jc w:val="both"/>
        <w:rPr>
          <w:rFonts w:asciiTheme="minorHAnsi" w:hAnsiTheme="minorHAnsi" w:cstheme="minorHAnsi"/>
        </w:rPr>
      </w:pPr>
      <w:r w:rsidRPr="00A61F10">
        <w:rPr>
          <w:rFonts w:asciiTheme="minorHAnsi" w:hAnsiTheme="minorHAnsi" w:cstheme="minorHAnsi"/>
        </w:rPr>
        <w:t xml:space="preserve">a) Incident kategorie A zahrnuje takový stav, kdy prvek </w:t>
      </w:r>
      <w:r>
        <w:rPr>
          <w:rFonts w:asciiTheme="minorHAnsi" w:hAnsiTheme="minorHAnsi" w:cstheme="minorHAnsi"/>
        </w:rPr>
        <w:t>IS</w:t>
      </w:r>
      <w:r w:rsidRPr="00A61F10">
        <w:rPr>
          <w:rFonts w:asciiTheme="minorHAnsi" w:hAnsiTheme="minorHAnsi" w:cstheme="minorHAnsi"/>
        </w:rPr>
        <w:t xml:space="preserve"> není </w:t>
      </w:r>
      <w:r>
        <w:rPr>
          <w:rFonts w:asciiTheme="minorHAnsi" w:hAnsiTheme="minorHAnsi" w:cstheme="minorHAnsi"/>
        </w:rPr>
        <w:t xml:space="preserve">plně </w:t>
      </w:r>
      <w:r w:rsidRPr="00A61F10">
        <w:rPr>
          <w:rFonts w:asciiTheme="minorHAnsi" w:hAnsiTheme="minorHAnsi" w:cstheme="minorHAnsi"/>
        </w:rPr>
        <w:t>funkční nebo sice je</w:t>
      </w:r>
      <w:r>
        <w:rPr>
          <w:rFonts w:asciiTheme="minorHAnsi" w:hAnsiTheme="minorHAnsi" w:cstheme="minorHAnsi"/>
        </w:rPr>
        <w:t xml:space="preserve"> </w:t>
      </w:r>
      <w:r w:rsidRPr="00A61F10">
        <w:rPr>
          <w:rFonts w:asciiTheme="minorHAnsi" w:hAnsiTheme="minorHAnsi" w:cstheme="minorHAnsi"/>
        </w:rPr>
        <w:t xml:space="preserve">plně funkční, zobrazuje však výsledky, které znemožňují systém </w:t>
      </w:r>
      <w:r>
        <w:rPr>
          <w:rFonts w:asciiTheme="minorHAnsi" w:hAnsiTheme="minorHAnsi" w:cstheme="minorHAnsi"/>
        </w:rPr>
        <w:t xml:space="preserve">i jen částečně </w:t>
      </w:r>
      <w:r w:rsidRPr="00A61F10">
        <w:rPr>
          <w:rFonts w:asciiTheme="minorHAnsi" w:hAnsiTheme="minorHAnsi" w:cstheme="minorHAnsi"/>
        </w:rPr>
        <w:t>užívat. Zákaznická podpora odpoví do</w:t>
      </w:r>
      <w:r>
        <w:rPr>
          <w:rFonts w:asciiTheme="minorHAnsi" w:hAnsiTheme="minorHAnsi" w:cstheme="minorHAnsi"/>
        </w:rPr>
        <w:t xml:space="preserve"> </w:t>
      </w:r>
      <w:r w:rsidRPr="00A61F10">
        <w:rPr>
          <w:rFonts w:asciiTheme="minorHAnsi" w:hAnsiTheme="minorHAnsi" w:cstheme="minorHAnsi"/>
        </w:rPr>
        <w:t>2. pracovního dne od nahlášení incidentu. Lhůta pro odstranění vady je 5 pracovních dn</w:t>
      </w:r>
      <w:r>
        <w:rPr>
          <w:rFonts w:asciiTheme="minorHAnsi" w:hAnsiTheme="minorHAnsi" w:cstheme="minorHAnsi"/>
        </w:rPr>
        <w:t>ů</w:t>
      </w:r>
      <w:r w:rsidRPr="00A61F10">
        <w:rPr>
          <w:rFonts w:asciiTheme="minorHAnsi" w:hAnsiTheme="minorHAnsi" w:cstheme="minorHAnsi"/>
        </w:rPr>
        <w:t xml:space="preserve"> od oznámení</w:t>
      </w:r>
      <w:r>
        <w:rPr>
          <w:rFonts w:asciiTheme="minorHAnsi" w:hAnsiTheme="minorHAnsi" w:cstheme="minorHAnsi"/>
        </w:rPr>
        <w:t>;</w:t>
      </w:r>
    </w:p>
    <w:p w14:paraId="4EA3B2B2" w14:textId="79AB1688" w:rsidR="00A61F10" w:rsidRPr="00A61F10" w:rsidRDefault="00A61F10" w:rsidP="00A61F10">
      <w:pPr>
        <w:spacing w:after="0"/>
        <w:ind w:left="709"/>
        <w:jc w:val="both"/>
        <w:rPr>
          <w:rFonts w:asciiTheme="minorHAnsi" w:hAnsiTheme="minorHAnsi" w:cstheme="minorHAnsi"/>
        </w:rPr>
      </w:pPr>
      <w:r w:rsidRPr="00A61F10">
        <w:rPr>
          <w:rFonts w:asciiTheme="minorHAnsi" w:hAnsiTheme="minorHAnsi" w:cstheme="minorHAnsi"/>
        </w:rPr>
        <w:t xml:space="preserve">b) Incident </w:t>
      </w:r>
      <w:r>
        <w:rPr>
          <w:rFonts w:asciiTheme="minorHAnsi" w:hAnsiTheme="minorHAnsi" w:cstheme="minorHAnsi"/>
        </w:rPr>
        <w:t>k</w:t>
      </w:r>
      <w:r w:rsidRPr="00A61F10">
        <w:rPr>
          <w:rFonts w:asciiTheme="minorHAnsi" w:hAnsiTheme="minorHAnsi" w:cstheme="minorHAnsi"/>
        </w:rPr>
        <w:t xml:space="preserve">ategorie B zahrnuje takový stav, kdy prvek </w:t>
      </w:r>
      <w:r>
        <w:rPr>
          <w:rFonts w:asciiTheme="minorHAnsi" w:hAnsiTheme="minorHAnsi" w:cstheme="minorHAnsi"/>
        </w:rPr>
        <w:t>IS</w:t>
      </w:r>
      <w:r w:rsidRPr="00A61F10">
        <w:rPr>
          <w:rFonts w:asciiTheme="minorHAnsi" w:hAnsiTheme="minorHAnsi" w:cstheme="minorHAnsi"/>
        </w:rPr>
        <w:t xml:space="preserve"> je plně funkční, zobrazuje</w:t>
      </w:r>
      <w:r>
        <w:rPr>
          <w:rFonts w:asciiTheme="minorHAnsi" w:hAnsiTheme="minorHAnsi" w:cstheme="minorHAnsi"/>
        </w:rPr>
        <w:t xml:space="preserve"> </w:t>
      </w:r>
      <w:r w:rsidRPr="00A61F10">
        <w:rPr>
          <w:rFonts w:asciiTheme="minorHAnsi" w:hAnsiTheme="minorHAnsi" w:cstheme="minorHAnsi"/>
        </w:rPr>
        <w:t>však nepřesné výsledky, které mají zásadní vliv na výsledek analýz. Zákaznická podpora odpoví do</w:t>
      </w:r>
      <w:r w:rsidR="000D1694">
        <w:rPr>
          <w:rFonts w:asciiTheme="minorHAnsi" w:hAnsiTheme="minorHAnsi" w:cstheme="minorHAnsi"/>
        </w:rPr>
        <w:t xml:space="preserve"> 2. </w:t>
      </w:r>
      <w:r w:rsidRPr="00A61F10">
        <w:rPr>
          <w:rFonts w:asciiTheme="minorHAnsi" w:hAnsiTheme="minorHAnsi" w:cstheme="minorHAnsi"/>
        </w:rPr>
        <w:t>pracovního dne od nahlášení incidentu. Lhůta pro odstranění vady je 5 pracovních dní od oznámení</w:t>
      </w:r>
      <w:r>
        <w:rPr>
          <w:rFonts w:asciiTheme="minorHAnsi" w:hAnsiTheme="minorHAnsi" w:cstheme="minorHAnsi"/>
        </w:rPr>
        <w:t>;</w:t>
      </w:r>
    </w:p>
    <w:p w14:paraId="1FDFE957" w14:textId="7458C754" w:rsidR="00A61F10" w:rsidRDefault="00A61F10" w:rsidP="000D1694">
      <w:pPr>
        <w:spacing w:after="0"/>
        <w:ind w:left="709"/>
        <w:jc w:val="both"/>
        <w:rPr>
          <w:rFonts w:asciiTheme="minorHAnsi" w:hAnsiTheme="minorHAnsi" w:cstheme="minorHAnsi"/>
        </w:rPr>
      </w:pPr>
      <w:r w:rsidRPr="00A61F10">
        <w:rPr>
          <w:rFonts w:asciiTheme="minorHAnsi" w:hAnsiTheme="minorHAnsi" w:cstheme="minorHAnsi"/>
        </w:rPr>
        <w:t xml:space="preserve">c) Incident kategorie C zahrnuje takový stav, kdy prvek </w:t>
      </w:r>
      <w:r w:rsidR="000D1694">
        <w:rPr>
          <w:rFonts w:asciiTheme="minorHAnsi" w:hAnsiTheme="minorHAnsi" w:cstheme="minorHAnsi"/>
        </w:rPr>
        <w:t>IS</w:t>
      </w:r>
      <w:r w:rsidRPr="00A61F10">
        <w:rPr>
          <w:rFonts w:asciiTheme="minorHAnsi" w:hAnsiTheme="minorHAnsi" w:cstheme="minorHAnsi"/>
        </w:rPr>
        <w:t xml:space="preserve"> je plně funkční, zobrazuje</w:t>
      </w:r>
      <w:r w:rsidR="000D1694">
        <w:rPr>
          <w:rFonts w:asciiTheme="minorHAnsi" w:hAnsiTheme="minorHAnsi" w:cstheme="minorHAnsi"/>
        </w:rPr>
        <w:t xml:space="preserve"> </w:t>
      </w:r>
      <w:r w:rsidRPr="00A61F10">
        <w:rPr>
          <w:rFonts w:asciiTheme="minorHAnsi" w:hAnsiTheme="minorHAnsi" w:cstheme="minorHAnsi"/>
        </w:rPr>
        <w:t>však nepřesné výsledky, které nemají zásadní vliv na výsledek analýz. Zákaznická podpora odpoví do 2.pracovního dne od nahlášení incidentu. Lhůta pro odstranění vady je 20 pracovních dní od oznámení.</w:t>
      </w:r>
    </w:p>
    <w:p w14:paraId="0FC78EF8" w14:textId="7AF7D567" w:rsidR="0071335E" w:rsidRDefault="000D1694" w:rsidP="00A61F10">
      <w:pPr>
        <w:spacing w:after="0"/>
        <w:ind w:left="284"/>
        <w:jc w:val="both"/>
        <w:rPr>
          <w:rFonts w:asciiTheme="minorHAnsi" w:hAnsiTheme="minorHAnsi" w:cstheme="minorHAnsi"/>
        </w:rPr>
      </w:pPr>
      <w:r>
        <w:rPr>
          <w:rFonts w:asciiTheme="minorHAnsi" w:hAnsiTheme="minorHAnsi" w:cstheme="minorHAnsi"/>
        </w:rPr>
        <w:t xml:space="preserve">O posouzení závažnosti incidentu a jeho kategorizaci rozhodne uživatel. </w:t>
      </w:r>
      <w:r w:rsidR="0071335E">
        <w:rPr>
          <w:rFonts w:asciiTheme="minorHAnsi" w:hAnsiTheme="minorHAnsi" w:cstheme="minorHAnsi"/>
        </w:rPr>
        <w:t>Uživatel je oprávněn hlásit nefunkčnosti a jiné obdobné události prostřednictvím e-mailu nebo telefonicky.</w:t>
      </w:r>
      <w:r w:rsidR="00071BF6" w:rsidRPr="00071BF6">
        <w:rPr>
          <w:rFonts w:asciiTheme="minorHAnsi" w:hAnsiTheme="minorHAnsi" w:cstheme="minorHAnsi"/>
        </w:rPr>
        <w:t xml:space="preserve"> </w:t>
      </w:r>
    </w:p>
    <w:p w14:paraId="59FD8EF0" w14:textId="0DFDFABA" w:rsidR="0071335E" w:rsidRPr="0071335E" w:rsidRDefault="0071335E" w:rsidP="0071335E">
      <w:pPr>
        <w:numPr>
          <w:ilvl w:val="0"/>
          <w:numId w:val="1"/>
        </w:numPr>
        <w:spacing w:after="0"/>
        <w:ind w:left="284" w:hanging="284"/>
        <w:jc w:val="both"/>
        <w:rPr>
          <w:rFonts w:cs="Calibri"/>
        </w:rPr>
      </w:pPr>
      <w:r>
        <w:rPr>
          <w:rFonts w:cs="Calibri"/>
        </w:rPr>
        <w:t>Uživatel</w:t>
      </w:r>
      <w:r w:rsidRPr="0071335E">
        <w:rPr>
          <w:rFonts w:cs="Calibri"/>
        </w:rPr>
        <w:t xml:space="preserve"> požaduje instalaci a provoz SW výhradně na virtuálním serveru v rámci </w:t>
      </w:r>
      <w:r w:rsidR="00E25804">
        <w:rPr>
          <w:rFonts w:cs="Calibri"/>
        </w:rPr>
        <w:t xml:space="preserve">jeho </w:t>
      </w:r>
      <w:r w:rsidRPr="0071335E">
        <w:rPr>
          <w:rFonts w:cs="Calibri"/>
        </w:rPr>
        <w:t>infrastruktury, tedy ve virtuálním serveru. Případné náklady na licenci operačního sytému pro tento virtuální server hradí</w:t>
      </w:r>
      <w:r w:rsidR="00E25804">
        <w:rPr>
          <w:rFonts w:cs="Calibri"/>
        </w:rPr>
        <w:t xml:space="preserve"> jsou součástí odměny za dodání informačního systému</w:t>
      </w:r>
      <w:r w:rsidRPr="0071335E">
        <w:rPr>
          <w:rFonts w:cs="Calibri"/>
        </w:rPr>
        <w:t xml:space="preserve">. </w:t>
      </w:r>
      <w:r w:rsidR="00E25804">
        <w:rPr>
          <w:rFonts w:cs="Calibri"/>
        </w:rPr>
        <w:t>Uživatel</w:t>
      </w:r>
      <w:r w:rsidRPr="0071335E">
        <w:rPr>
          <w:rFonts w:cs="Calibri"/>
        </w:rPr>
        <w:t xml:space="preserve"> obdrží k této </w:t>
      </w:r>
      <w:proofErr w:type="spellStart"/>
      <w:r w:rsidRPr="0071335E">
        <w:rPr>
          <w:rFonts w:cs="Calibri"/>
        </w:rPr>
        <w:t>appliace</w:t>
      </w:r>
      <w:proofErr w:type="spellEnd"/>
      <w:r w:rsidRPr="0071335E">
        <w:rPr>
          <w:rFonts w:cs="Calibri"/>
        </w:rPr>
        <w:t xml:space="preserve"> trvalý administrátorský přístup pro případnou kontrolu či nastavení systému</w:t>
      </w:r>
      <w:r w:rsidR="00E25804">
        <w:rPr>
          <w:rFonts w:cs="Calibri"/>
        </w:rPr>
        <w:t>.</w:t>
      </w:r>
      <w:r w:rsidRPr="0071335E">
        <w:rPr>
          <w:rFonts w:cs="Calibri"/>
        </w:rPr>
        <w:t xml:space="preserve"> </w:t>
      </w:r>
      <w:r w:rsidR="00E25804">
        <w:rPr>
          <w:rFonts w:cs="Calibri"/>
        </w:rPr>
        <w:t>Uživatel</w:t>
      </w:r>
      <w:r w:rsidRPr="0071335E">
        <w:rPr>
          <w:rFonts w:cs="Calibri"/>
        </w:rPr>
        <w:t xml:space="preserve"> do </w:t>
      </w:r>
      <w:proofErr w:type="spellStart"/>
      <w:r w:rsidR="00E25804">
        <w:rPr>
          <w:rFonts w:cs="Calibri"/>
        </w:rPr>
        <w:t>a</w:t>
      </w:r>
      <w:r w:rsidRPr="0071335E">
        <w:rPr>
          <w:rFonts w:cs="Calibri"/>
        </w:rPr>
        <w:t>ppliance</w:t>
      </w:r>
      <w:proofErr w:type="spellEnd"/>
      <w:r w:rsidRPr="0071335E">
        <w:rPr>
          <w:rFonts w:cs="Calibri"/>
        </w:rPr>
        <w:t xml:space="preserve"> doinstalují Agenta monitorovacího systému</w:t>
      </w:r>
      <w:r w:rsidR="00E25804">
        <w:rPr>
          <w:rFonts w:cs="Calibri"/>
        </w:rPr>
        <w:t xml:space="preserve"> a</w:t>
      </w:r>
      <w:r w:rsidRPr="0071335E">
        <w:rPr>
          <w:rFonts w:cs="Calibri"/>
        </w:rPr>
        <w:t xml:space="preserve"> antivirové řešení. </w:t>
      </w:r>
      <w:r w:rsidR="00E25804">
        <w:rPr>
          <w:rFonts w:cs="Calibri"/>
        </w:rPr>
        <w:t>Poskytovatel zajistí</w:t>
      </w:r>
      <w:r w:rsidRPr="0071335E">
        <w:rPr>
          <w:rFonts w:cs="Calibri"/>
        </w:rPr>
        <w:t xml:space="preserve"> integraci s informačním systémem</w:t>
      </w:r>
      <w:r w:rsidR="00E25804">
        <w:rPr>
          <w:rFonts w:cs="Calibri"/>
        </w:rPr>
        <w:t xml:space="preserve"> uživatele</w:t>
      </w:r>
      <w:r w:rsidRPr="0071335E">
        <w:rPr>
          <w:rFonts w:cs="Calibri"/>
        </w:rPr>
        <w:t xml:space="preserve"> </w:t>
      </w:r>
      <w:proofErr w:type="spellStart"/>
      <w:r w:rsidRPr="0071335E">
        <w:rPr>
          <w:rFonts w:cs="Calibri"/>
        </w:rPr>
        <w:t>Stapro</w:t>
      </w:r>
      <w:proofErr w:type="spellEnd"/>
      <w:r w:rsidRPr="0071335E">
        <w:rPr>
          <w:rFonts w:cs="Calibri"/>
        </w:rPr>
        <w:t xml:space="preserve"> FONS Akord. Případné nutné úpravy na straně FONS Akord </w:t>
      </w:r>
      <w:r w:rsidR="00E25804">
        <w:rPr>
          <w:rFonts w:cs="Calibri"/>
        </w:rPr>
        <w:t>jsou součástí odměny za dodání informačního systému</w:t>
      </w:r>
      <w:r w:rsidRPr="0071335E">
        <w:rPr>
          <w:rFonts w:cs="Calibri"/>
        </w:rPr>
        <w:t xml:space="preserve">. Náklady na případné úpravy na straně </w:t>
      </w:r>
      <w:proofErr w:type="spellStart"/>
      <w:r w:rsidRPr="0071335E">
        <w:rPr>
          <w:rFonts w:cs="Calibri"/>
        </w:rPr>
        <w:t>Stapro</w:t>
      </w:r>
      <w:proofErr w:type="spellEnd"/>
      <w:r w:rsidRPr="0071335E">
        <w:rPr>
          <w:rFonts w:cs="Calibri"/>
        </w:rPr>
        <w:t xml:space="preserve"> Akord, komunikace s firmou </w:t>
      </w:r>
      <w:proofErr w:type="spellStart"/>
      <w:r w:rsidRPr="0071335E">
        <w:rPr>
          <w:rFonts w:cs="Calibri"/>
        </w:rPr>
        <w:t>Stapro</w:t>
      </w:r>
      <w:proofErr w:type="spellEnd"/>
      <w:r w:rsidRPr="0071335E">
        <w:rPr>
          <w:rFonts w:cs="Calibri"/>
        </w:rPr>
        <w:t xml:space="preserve"> a další související činnosti jsou plně </w:t>
      </w:r>
      <w:r w:rsidR="00E25804">
        <w:rPr>
          <w:rFonts w:cs="Calibri"/>
        </w:rPr>
        <w:t>v působnosti poskytovatele.</w:t>
      </w:r>
      <w:r w:rsidRPr="0071335E">
        <w:rPr>
          <w:rFonts w:eastAsia="Arial" w:cs="Calibri"/>
          <w:sz w:val="14"/>
          <w:szCs w:val="14"/>
        </w:rPr>
        <w:t xml:space="preserve">  </w:t>
      </w:r>
      <w:r w:rsidRPr="0071335E">
        <w:rPr>
          <w:rFonts w:cs="Calibri"/>
        </w:rPr>
        <w:t xml:space="preserve">Případné měsíční poplatky za propojení mezi </w:t>
      </w:r>
      <w:r w:rsidR="00E25804">
        <w:rPr>
          <w:rFonts w:cs="Calibri"/>
        </w:rPr>
        <w:t>IS</w:t>
      </w:r>
      <w:r w:rsidRPr="0071335E">
        <w:rPr>
          <w:rFonts w:cs="Calibri"/>
        </w:rPr>
        <w:t xml:space="preserve"> a </w:t>
      </w:r>
      <w:proofErr w:type="spellStart"/>
      <w:r w:rsidRPr="0071335E">
        <w:rPr>
          <w:rFonts w:cs="Calibri"/>
        </w:rPr>
        <w:t>Stapro</w:t>
      </w:r>
      <w:proofErr w:type="spellEnd"/>
      <w:r w:rsidRPr="0071335E">
        <w:rPr>
          <w:rFonts w:cs="Calibri"/>
        </w:rPr>
        <w:t xml:space="preserve"> Akord </w:t>
      </w:r>
      <w:r w:rsidR="00E25804">
        <w:rPr>
          <w:rFonts w:cs="Calibri"/>
        </w:rPr>
        <w:t>jsou</w:t>
      </w:r>
      <w:r w:rsidRPr="0071335E">
        <w:rPr>
          <w:rFonts w:cs="Calibri"/>
        </w:rPr>
        <w:t xml:space="preserve"> </w:t>
      </w:r>
      <w:r w:rsidR="00E25804">
        <w:rPr>
          <w:rFonts w:cs="Calibri"/>
        </w:rPr>
        <w:t xml:space="preserve">součástí paušální odměny </w:t>
      </w:r>
      <w:r w:rsidR="00E25804">
        <w:rPr>
          <w:rFonts w:asciiTheme="minorHAnsi" w:hAnsiTheme="minorHAnsi" w:cstheme="minorHAnsi"/>
        </w:rPr>
        <w:t>za poskytování podpory a servisní činnost</w:t>
      </w:r>
      <w:r w:rsidRPr="0071335E">
        <w:rPr>
          <w:rFonts w:cs="Calibri"/>
        </w:rPr>
        <w:t>.</w:t>
      </w:r>
    </w:p>
    <w:p w14:paraId="0F633317" w14:textId="3E50B86F" w:rsidR="000E6EC5" w:rsidRPr="000E6EC5" w:rsidRDefault="003A4F78" w:rsidP="000E6EC5">
      <w:pPr>
        <w:numPr>
          <w:ilvl w:val="0"/>
          <w:numId w:val="1"/>
        </w:numPr>
        <w:spacing w:after="0"/>
        <w:ind w:left="284" w:hanging="284"/>
        <w:jc w:val="both"/>
        <w:rPr>
          <w:rFonts w:asciiTheme="minorHAnsi" w:hAnsiTheme="minorHAnsi" w:cstheme="minorHAnsi"/>
        </w:rPr>
      </w:pPr>
      <w:r>
        <w:rPr>
          <w:rFonts w:asciiTheme="minorHAnsi" w:hAnsiTheme="minorHAnsi" w:cstheme="minorHAnsi"/>
        </w:rPr>
        <w:t>Poskytovatel</w:t>
      </w:r>
      <w:r w:rsidR="00B0490C" w:rsidRPr="0025644A">
        <w:rPr>
          <w:rFonts w:asciiTheme="minorHAnsi" w:hAnsiTheme="minorHAnsi" w:cstheme="minorHAnsi"/>
        </w:rPr>
        <w:t xml:space="preserve"> prohlašuje, že předmět plnění dle této smlouvy je zcela v souladu s požadavky </w:t>
      </w:r>
      <w:r w:rsidR="00152CDB">
        <w:rPr>
          <w:rFonts w:asciiTheme="minorHAnsi" w:hAnsiTheme="minorHAnsi" w:cstheme="minorHAnsi"/>
        </w:rPr>
        <w:t>uživatel</w:t>
      </w:r>
      <w:r>
        <w:rPr>
          <w:rFonts w:asciiTheme="minorHAnsi" w:hAnsiTheme="minorHAnsi" w:cstheme="minorHAnsi"/>
        </w:rPr>
        <w:t>e</w:t>
      </w:r>
      <w:r w:rsidR="00B0490C" w:rsidRPr="0025644A">
        <w:rPr>
          <w:rFonts w:asciiTheme="minorHAnsi" w:hAnsiTheme="minorHAnsi" w:cstheme="minorHAnsi"/>
        </w:rPr>
        <w:t xml:space="preserve"> uvedenými v zadávací dokumentaci veřejné zakázky</w:t>
      </w:r>
      <w:r w:rsidR="000E6EC5">
        <w:rPr>
          <w:rFonts w:asciiTheme="minorHAnsi" w:hAnsiTheme="minorHAnsi" w:cstheme="minorHAnsi"/>
        </w:rPr>
        <w:t xml:space="preserve"> a vyhovuje požadavkům příslušných právních předpisů účinných ke dni předání předmětu plnění</w:t>
      </w:r>
      <w:r>
        <w:rPr>
          <w:rFonts w:asciiTheme="minorHAnsi" w:hAnsiTheme="minorHAnsi" w:cstheme="minorHAnsi"/>
        </w:rPr>
        <w:t>,</w:t>
      </w:r>
      <w:r w:rsidR="00B0490C" w:rsidRPr="0025644A">
        <w:rPr>
          <w:rFonts w:asciiTheme="minorHAnsi" w:hAnsiTheme="minorHAnsi" w:cstheme="minorHAnsi"/>
        </w:rPr>
        <w:t xml:space="preserve"> že je </w:t>
      </w:r>
      <w:r>
        <w:rPr>
          <w:rFonts w:asciiTheme="minorHAnsi" w:hAnsiTheme="minorHAnsi" w:cstheme="minorHAnsi"/>
        </w:rPr>
        <w:t>oprávněn shora specifikovan</w:t>
      </w:r>
      <w:r w:rsidR="00C61400">
        <w:rPr>
          <w:rFonts w:asciiTheme="minorHAnsi" w:hAnsiTheme="minorHAnsi" w:cstheme="minorHAnsi"/>
        </w:rPr>
        <w:t>ý software</w:t>
      </w:r>
      <w:r w:rsidR="00152CDB">
        <w:rPr>
          <w:rFonts w:asciiTheme="minorHAnsi" w:hAnsiTheme="minorHAnsi" w:cstheme="minorHAnsi"/>
        </w:rPr>
        <w:t xml:space="preserve"> uživatel</w:t>
      </w:r>
      <w:r>
        <w:rPr>
          <w:rFonts w:asciiTheme="minorHAnsi" w:hAnsiTheme="minorHAnsi" w:cstheme="minorHAnsi"/>
        </w:rPr>
        <w:t>i poskytnout</w:t>
      </w:r>
      <w:r w:rsidR="00B0490C" w:rsidRPr="0025644A">
        <w:rPr>
          <w:rFonts w:asciiTheme="minorHAnsi" w:hAnsiTheme="minorHAnsi" w:cstheme="minorHAnsi"/>
        </w:rPr>
        <w:t xml:space="preserve">, že na </w:t>
      </w:r>
      <w:r>
        <w:rPr>
          <w:rFonts w:asciiTheme="minorHAnsi" w:hAnsiTheme="minorHAnsi" w:cstheme="minorHAnsi"/>
        </w:rPr>
        <w:t>předmětu plnění neváznou</w:t>
      </w:r>
      <w:r w:rsidR="00B0490C" w:rsidRPr="0025644A">
        <w:rPr>
          <w:rFonts w:asciiTheme="minorHAnsi" w:hAnsiTheme="minorHAnsi" w:cstheme="minorHAnsi"/>
        </w:rPr>
        <w:t xml:space="preserve"> žádná práva třetích osob a že není dána žádná překážka, která by mu bránila </w:t>
      </w:r>
      <w:r>
        <w:rPr>
          <w:rFonts w:asciiTheme="minorHAnsi" w:hAnsiTheme="minorHAnsi" w:cstheme="minorHAnsi"/>
        </w:rPr>
        <w:t>s předmětem plnění ve smyslu této smlouvy</w:t>
      </w:r>
      <w:r w:rsidR="00B0490C" w:rsidRPr="0025644A">
        <w:rPr>
          <w:rFonts w:asciiTheme="minorHAnsi" w:hAnsiTheme="minorHAnsi" w:cstheme="minorHAnsi"/>
        </w:rPr>
        <w:t xml:space="preserve"> disponovat. </w:t>
      </w:r>
      <w:r w:rsidR="000E6EC5">
        <w:rPr>
          <w:rFonts w:asciiTheme="minorHAnsi" w:hAnsiTheme="minorHAnsi" w:cstheme="minorHAnsi"/>
        </w:rPr>
        <w:t>Jednotlivá ujednání této smlouvy budou v případě nejasností vykládána v souladu se zadávacími podmínkami.</w:t>
      </w:r>
    </w:p>
    <w:p w14:paraId="20C66F62" w14:textId="07670B12" w:rsidR="00B0490C" w:rsidRPr="0025644A" w:rsidRDefault="00C61400" w:rsidP="00B0490C">
      <w:pPr>
        <w:numPr>
          <w:ilvl w:val="0"/>
          <w:numId w:val="1"/>
        </w:numPr>
        <w:spacing w:after="0"/>
        <w:ind w:left="284" w:hanging="284"/>
        <w:jc w:val="both"/>
        <w:rPr>
          <w:rFonts w:asciiTheme="minorHAnsi" w:hAnsiTheme="minorHAnsi" w:cstheme="minorHAnsi"/>
        </w:rPr>
      </w:pPr>
      <w:r>
        <w:rPr>
          <w:rFonts w:asciiTheme="minorHAnsi" w:hAnsiTheme="minorHAnsi" w:cstheme="minorHAnsi"/>
        </w:rPr>
        <w:t>U</w:t>
      </w:r>
      <w:r w:rsidR="00152CDB">
        <w:rPr>
          <w:rFonts w:asciiTheme="minorHAnsi" w:hAnsiTheme="minorHAnsi" w:cstheme="minorHAnsi"/>
        </w:rPr>
        <w:t>živatel</w:t>
      </w:r>
      <w:r w:rsidR="00B0490C" w:rsidRPr="0025644A">
        <w:rPr>
          <w:rFonts w:asciiTheme="minorHAnsi" w:hAnsiTheme="minorHAnsi" w:cstheme="minorHAnsi"/>
        </w:rPr>
        <w:t xml:space="preserve"> se zavazuje </w:t>
      </w:r>
      <w:r w:rsidR="003A4F78">
        <w:rPr>
          <w:rFonts w:asciiTheme="minorHAnsi" w:hAnsiTheme="minorHAnsi" w:cstheme="minorHAnsi"/>
        </w:rPr>
        <w:t xml:space="preserve">předmět plnění přijmout a následně poskytovateli uhradit </w:t>
      </w:r>
      <w:r w:rsidR="00B0490C" w:rsidRPr="0025644A">
        <w:rPr>
          <w:rFonts w:asciiTheme="minorHAnsi" w:hAnsiTheme="minorHAnsi" w:cstheme="minorHAnsi"/>
        </w:rPr>
        <w:t xml:space="preserve">níže uvedenou </w:t>
      </w:r>
      <w:r>
        <w:rPr>
          <w:rFonts w:asciiTheme="minorHAnsi" w:hAnsiTheme="minorHAnsi" w:cstheme="minorHAnsi"/>
        </w:rPr>
        <w:t>odměnu</w:t>
      </w:r>
      <w:r w:rsidR="00B0490C" w:rsidRPr="0025644A">
        <w:rPr>
          <w:rFonts w:asciiTheme="minorHAnsi" w:hAnsiTheme="minorHAnsi" w:cstheme="minorHAnsi"/>
        </w:rPr>
        <w:t xml:space="preserve">. </w:t>
      </w:r>
    </w:p>
    <w:p w14:paraId="1201C89B" w14:textId="77777777" w:rsidR="00B0490C" w:rsidRPr="00B23815" w:rsidRDefault="00B0490C" w:rsidP="00B23815">
      <w:pPr>
        <w:spacing w:after="0"/>
        <w:rPr>
          <w:rFonts w:asciiTheme="minorHAnsi" w:hAnsiTheme="minorHAnsi" w:cstheme="minorHAnsi"/>
        </w:rPr>
      </w:pPr>
    </w:p>
    <w:p w14:paraId="59D9B41A" w14:textId="1B51AAC2" w:rsidR="006E557A" w:rsidRPr="00623D6F" w:rsidRDefault="006E557A" w:rsidP="00B0490C">
      <w:pPr>
        <w:pStyle w:val="Listenabsatz"/>
        <w:numPr>
          <w:ilvl w:val="0"/>
          <w:numId w:val="18"/>
        </w:numPr>
        <w:spacing w:after="0"/>
        <w:jc w:val="center"/>
        <w:rPr>
          <w:rFonts w:asciiTheme="minorHAnsi" w:hAnsiTheme="minorHAnsi" w:cstheme="minorHAnsi"/>
          <w:b/>
        </w:rPr>
      </w:pPr>
      <w:r w:rsidRPr="00623D6F">
        <w:rPr>
          <w:rFonts w:asciiTheme="minorHAnsi" w:hAnsiTheme="minorHAnsi" w:cstheme="minorHAnsi"/>
          <w:b/>
        </w:rPr>
        <w:t>Licenční ustanovení</w:t>
      </w:r>
    </w:p>
    <w:p w14:paraId="5D451A38" w14:textId="61DB0015" w:rsidR="00623D6F" w:rsidRDefault="00623D6F" w:rsidP="00623D6F">
      <w:pPr>
        <w:pStyle w:val="Listenabsatz"/>
        <w:numPr>
          <w:ilvl w:val="1"/>
          <w:numId w:val="18"/>
        </w:numPr>
        <w:spacing w:after="60" w:line="240" w:lineRule="auto"/>
        <w:ind w:left="283" w:hanging="357"/>
        <w:rPr>
          <w:rFonts w:asciiTheme="minorHAnsi" w:hAnsiTheme="minorHAnsi" w:cstheme="minorHAnsi"/>
          <w:bCs/>
        </w:rPr>
      </w:pPr>
      <w:r>
        <w:rPr>
          <w:rFonts w:asciiTheme="minorHAnsi" w:hAnsiTheme="minorHAnsi" w:cstheme="minorHAnsi"/>
          <w:bCs/>
        </w:rPr>
        <w:t>Uživatel nabývá licenci k užívání předmětu plnění</w:t>
      </w:r>
      <w:r w:rsidRPr="00623D6F">
        <w:rPr>
          <w:rFonts w:asciiTheme="minorHAnsi" w:hAnsiTheme="minorHAnsi" w:cstheme="minorHAnsi"/>
          <w:bCs/>
        </w:rPr>
        <w:t xml:space="preserve"> okamžikem dodání informačního systému</w:t>
      </w:r>
      <w:r>
        <w:rPr>
          <w:rFonts w:asciiTheme="minorHAnsi" w:hAnsiTheme="minorHAnsi" w:cstheme="minorHAnsi"/>
          <w:bCs/>
        </w:rPr>
        <w:t>.</w:t>
      </w:r>
    </w:p>
    <w:p w14:paraId="1EFA0881" w14:textId="31F14FCA" w:rsidR="000E6EC5" w:rsidRDefault="000E6EC5" w:rsidP="002670D1">
      <w:pPr>
        <w:pStyle w:val="Listenabsatz"/>
        <w:numPr>
          <w:ilvl w:val="1"/>
          <w:numId w:val="18"/>
        </w:numPr>
        <w:spacing w:after="60" w:line="240" w:lineRule="auto"/>
        <w:ind w:left="283" w:hanging="357"/>
        <w:jc w:val="both"/>
        <w:rPr>
          <w:rFonts w:asciiTheme="minorHAnsi" w:hAnsiTheme="minorHAnsi" w:cstheme="minorHAnsi"/>
          <w:bCs/>
        </w:rPr>
      </w:pPr>
      <w:r>
        <w:rPr>
          <w:rFonts w:asciiTheme="minorHAnsi" w:hAnsiTheme="minorHAnsi" w:cstheme="minorHAnsi"/>
          <w:bCs/>
        </w:rPr>
        <w:t>Licence je poskytována jako nevýhradní</w:t>
      </w:r>
      <w:r w:rsidR="00F55894">
        <w:rPr>
          <w:rFonts w:asciiTheme="minorHAnsi" w:hAnsiTheme="minorHAnsi" w:cstheme="minorHAnsi"/>
          <w:bCs/>
        </w:rPr>
        <w:t xml:space="preserve"> multilicence opravňující k použití tolika zaměstnanci</w:t>
      </w:r>
      <w:r w:rsidR="002670D1">
        <w:rPr>
          <w:rFonts w:asciiTheme="minorHAnsi" w:hAnsiTheme="minorHAnsi" w:cstheme="minorHAnsi"/>
          <w:bCs/>
        </w:rPr>
        <w:t> </w:t>
      </w:r>
      <w:r w:rsidR="00F55894">
        <w:rPr>
          <w:rFonts w:asciiTheme="minorHAnsi" w:hAnsiTheme="minorHAnsi" w:cstheme="minorHAnsi"/>
          <w:bCs/>
        </w:rPr>
        <w:t>uživatele, kolik jich bude k řádnému a plnohodnotnému využití IS ve smyslu této smlouvy třeba.</w:t>
      </w:r>
      <w:r w:rsidR="002670D1">
        <w:rPr>
          <w:rFonts w:asciiTheme="minorHAnsi" w:hAnsiTheme="minorHAnsi" w:cstheme="minorHAnsi"/>
          <w:bCs/>
        </w:rPr>
        <w:t xml:space="preserve"> Licence je poskytována po dobu trvání majetkových autorských práv.</w:t>
      </w:r>
    </w:p>
    <w:p w14:paraId="31EC60A5" w14:textId="611AE6B7" w:rsidR="00576B88" w:rsidRPr="00623D6F" w:rsidRDefault="00576B88" w:rsidP="00623D6F">
      <w:pPr>
        <w:pStyle w:val="Listenabsatz"/>
        <w:numPr>
          <w:ilvl w:val="1"/>
          <w:numId w:val="18"/>
        </w:numPr>
        <w:spacing w:after="60" w:line="240" w:lineRule="auto"/>
        <w:ind w:left="283" w:hanging="357"/>
        <w:rPr>
          <w:rFonts w:asciiTheme="minorHAnsi" w:hAnsiTheme="minorHAnsi" w:cstheme="minorHAnsi"/>
          <w:bCs/>
        </w:rPr>
      </w:pPr>
      <w:r>
        <w:rPr>
          <w:rFonts w:asciiTheme="minorHAnsi" w:hAnsiTheme="minorHAnsi" w:cstheme="minorHAnsi"/>
          <w:bCs/>
        </w:rPr>
        <w:t>Udělená licence se vztahuje ve shora uvedeném rozsahu i na jakákoliv rozšíření, upgrady, patche a další změny IS, které budou uživateli v souladu s touto smlouvou dodány.</w:t>
      </w:r>
    </w:p>
    <w:p w14:paraId="2710A121" w14:textId="40BABC21" w:rsidR="006E557A" w:rsidRDefault="00623D6F" w:rsidP="006E557A">
      <w:pPr>
        <w:pStyle w:val="Listenabsatz"/>
        <w:numPr>
          <w:ilvl w:val="1"/>
          <w:numId w:val="18"/>
        </w:numPr>
        <w:spacing w:after="0"/>
        <w:ind w:left="284"/>
        <w:rPr>
          <w:rFonts w:asciiTheme="minorHAnsi" w:hAnsiTheme="minorHAnsi" w:cstheme="minorHAnsi"/>
          <w:bCs/>
        </w:rPr>
      </w:pPr>
      <w:r w:rsidRPr="00623D6F">
        <w:rPr>
          <w:rFonts w:asciiTheme="minorHAnsi" w:hAnsiTheme="minorHAnsi" w:cstheme="minorHAnsi"/>
          <w:bCs/>
        </w:rPr>
        <w:t xml:space="preserve">Odměna za poskytnutí licence k užívání informačního systému je již zahrnuta </w:t>
      </w:r>
      <w:r>
        <w:rPr>
          <w:rFonts w:asciiTheme="minorHAnsi" w:hAnsiTheme="minorHAnsi" w:cstheme="minorHAnsi"/>
          <w:bCs/>
        </w:rPr>
        <w:t xml:space="preserve">v odměně za dodání informačního systému ve smyslu </w:t>
      </w:r>
      <w:proofErr w:type="spellStart"/>
      <w:r>
        <w:rPr>
          <w:rFonts w:asciiTheme="minorHAnsi" w:hAnsiTheme="minorHAnsi" w:cstheme="minorHAnsi"/>
          <w:bCs/>
        </w:rPr>
        <w:t>ust</w:t>
      </w:r>
      <w:proofErr w:type="spellEnd"/>
      <w:r>
        <w:rPr>
          <w:rFonts w:asciiTheme="minorHAnsi" w:hAnsiTheme="minorHAnsi" w:cstheme="minorHAnsi"/>
          <w:bCs/>
        </w:rPr>
        <w:t>. čl. III. odst. 1.</w:t>
      </w:r>
    </w:p>
    <w:p w14:paraId="56D00F5C" w14:textId="030A874C" w:rsidR="00623D6F" w:rsidRDefault="00887049" w:rsidP="00887049">
      <w:pPr>
        <w:pStyle w:val="Listenabsatz"/>
        <w:numPr>
          <w:ilvl w:val="1"/>
          <w:numId w:val="18"/>
        </w:numPr>
        <w:spacing w:after="0"/>
        <w:ind w:left="284"/>
        <w:jc w:val="both"/>
        <w:rPr>
          <w:rFonts w:asciiTheme="minorHAnsi" w:hAnsiTheme="minorHAnsi" w:cstheme="minorHAnsi"/>
          <w:bCs/>
        </w:rPr>
      </w:pPr>
      <w:r>
        <w:rPr>
          <w:rFonts w:asciiTheme="minorHAnsi" w:hAnsiTheme="minorHAnsi" w:cstheme="minorHAnsi"/>
          <w:bCs/>
        </w:rPr>
        <w:t>Užívací licence není jakkoliv omezená, stejně tak není omezen počet přístupů, a to i paralelních,</w:t>
      </w:r>
      <w:r w:rsidR="008D3241">
        <w:rPr>
          <w:rFonts w:asciiTheme="minorHAnsi" w:hAnsiTheme="minorHAnsi" w:cstheme="minorHAnsi"/>
          <w:bCs/>
        </w:rPr>
        <w:t xml:space="preserve"> </w:t>
      </w:r>
      <w:r>
        <w:rPr>
          <w:rFonts w:asciiTheme="minorHAnsi" w:hAnsiTheme="minorHAnsi" w:cstheme="minorHAnsi"/>
          <w:bCs/>
        </w:rPr>
        <w:t>uživatele k funkcím informačního systému.</w:t>
      </w:r>
    </w:p>
    <w:p w14:paraId="1ACDFEFE" w14:textId="77777777" w:rsidR="00623D6F" w:rsidRPr="00623D6F" w:rsidRDefault="00623D6F" w:rsidP="00623D6F">
      <w:pPr>
        <w:pStyle w:val="Listenabsatz"/>
        <w:spacing w:after="0"/>
        <w:ind w:left="284"/>
        <w:rPr>
          <w:rFonts w:asciiTheme="minorHAnsi" w:hAnsiTheme="minorHAnsi" w:cstheme="minorHAnsi"/>
          <w:bCs/>
        </w:rPr>
      </w:pPr>
    </w:p>
    <w:p w14:paraId="69798B4B" w14:textId="0B271F9F" w:rsidR="00B0490C" w:rsidRPr="0025644A" w:rsidRDefault="00344D41" w:rsidP="00B0490C">
      <w:pPr>
        <w:pStyle w:val="Listenabsatz"/>
        <w:numPr>
          <w:ilvl w:val="0"/>
          <w:numId w:val="18"/>
        </w:numPr>
        <w:spacing w:after="0"/>
        <w:jc w:val="center"/>
        <w:rPr>
          <w:rFonts w:asciiTheme="minorHAnsi" w:hAnsiTheme="minorHAnsi" w:cstheme="minorHAnsi"/>
          <w:b/>
        </w:rPr>
      </w:pPr>
      <w:r>
        <w:rPr>
          <w:rFonts w:asciiTheme="minorHAnsi" w:hAnsiTheme="minorHAnsi" w:cstheme="minorHAnsi"/>
          <w:b/>
        </w:rPr>
        <w:t>Odměna</w:t>
      </w:r>
    </w:p>
    <w:p w14:paraId="76E1A3CB" w14:textId="77777777" w:rsidR="00B0490C" w:rsidRPr="0025644A" w:rsidRDefault="00B0490C" w:rsidP="00B0490C">
      <w:pPr>
        <w:spacing w:after="0"/>
        <w:ind w:left="284" w:hanging="284"/>
        <w:rPr>
          <w:rFonts w:asciiTheme="minorHAnsi" w:hAnsiTheme="minorHAnsi" w:cstheme="minorHAnsi"/>
          <w:b/>
        </w:rPr>
      </w:pPr>
    </w:p>
    <w:p w14:paraId="4BA2318D" w14:textId="6598C8A9" w:rsidR="00344D41" w:rsidRDefault="00344D41" w:rsidP="00A2753F">
      <w:pPr>
        <w:numPr>
          <w:ilvl w:val="0"/>
          <w:numId w:val="2"/>
        </w:numPr>
        <w:spacing w:after="0" w:line="240" w:lineRule="auto"/>
        <w:ind w:left="284" w:hanging="284"/>
        <w:jc w:val="both"/>
        <w:rPr>
          <w:rFonts w:asciiTheme="minorHAnsi" w:hAnsiTheme="minorHAnsi" w:cstheme="minorHAnsi"/>
        </w:rPr>
      </w:pPr>
      <w:r>
        <w:rPr>
          <w:rFonts w:asciiTheme="minorHAnsi" w:hAnsiTheme="minorHAnsi" w:cstheme="minorHAnsi"/>
        </w:rPr>
        <w:t>Odměna</w:t>
      </w:r>
      <w:r w:rsidR="00B0490C" w:rsidRPr="0025644A">
        <w:rPr>
          <w:rFonts w:asciiTheme="minorHAnsi" w:hAnsiTheme="minorHAnsi" w:cstheme="minorHAnsi"/>
        </w:rPr>
        <w:t xml:space="preserve"> za </w:t>
      </w:r>
      <w:r w:rsidR="002A4405">
        <w:rPr>
          <w:rFonts w:asciiTheme="minorHAnsi" w:hAnsiTheme="minorHAnsi" w:cstheme="minorHAnsi"/>
        </w:rPr>
        <w:t>dodání předmětu plnění</w:t>
      </w:r>
      <w:r w:rsidR="00B0490C">
        <w:rPr>
          <w:rFonts w:asciiTheme="minorHAnsi" w:hAnsiTheme="minorHAnsi" w:cstheme="minorHAnsi"/>
        </w:rPr>
        <w:t xml:space="preserve"> podle </w:t>
      </w:r>
      <w:r w:rsidR="00B0490C" w:rsidRPr="0025644A">
        <w:rPr>
          <w:rFonts w:asciiTheme="minorHAnsi" w:hAnsiTheme="minorHAnsi" w:cstheme="minorHAnsi"/>
        </w:rPr>
        <w:t xml:space="preserve">této smlouvy </w:t>
      </w:r>
      <w:r w:rsidR="002A4405">
        <w:rPr>
          <w:rFonts w:asciiTheme="minorHAnsi" w:hAnsiTheme="minorHAnsi" w:cstheme="minorHAnsi"/>
        </w:rPr>
        <w:t>poskytovatelem</w:t>
      </w:r>
      <w:r w:rsidR="00B0490C" w:rsidRPr="0025644A">
        <w:rPr>
          <w:rFonts w:asciiTheme="minorHAnsi" w:hAnsiTheme="minorHAnsi" w:cstheme="minorHAnsi"/>
        </w:rPr>
        <w:t xml:space="preserve"> je sjednána v souladu s</w:t>
      </w:r>
      <w:r>
        <w:rPr>
          <w:rFonts w:asciiTheme="minorHAnsi" w:hAnsiTheme="minorHAnsi" w:cstheme="minorHAnsi"/>
        </w:rPr>
        <w:t> výší odměny</w:t>
      </w:r>
      <w:r w:rsidR="00B0490C" w:rsidRPr="0025644A">
        <w:rPr>
          <w:rFonts w:asciiTheme="minorHAnsi" w:hAnsiTheme="minorHAnsi" w:cstheme="minorHAnsi"/>
        </w:rPr>
        <w:t xml:space="preserve">, kterou </w:t>
      </w:r>
      <w:r w:rsidR="002A4405">
        <w:rPr>
          <w:rFonts w:asciiTheme="minorHAnsi" w:hAnsiTheme="minorHAnsi" w:cstheme="minorHAnsi"/>
        </w:rPr>
        <w:t xml:space="preserve">poskytovatel </w:t>
      </w:r>
      <w:r w:rsidR="00B0490C" w:rsidRPr="0025644A">
        <w:rPr>
          <w:rFonts w:asciiTheme="minorHAnsi" w:hAnsiTheme="minorHAnsi" w:cstheme="minorHAnsi"/>
        </w:rPr>
        <w:t xml:space="preserve">nabídl v rámci </w:t>
      </w:r>
      <w:r>
        <w:rPr>
          <w:rFonts w:asciiTheme="minorHAnsi" w:hAnsiTheme="minorHAnsi" w:cstheme="minorHAnsi"/>
        </w:rPr>
        <w:t>výběrového</w:t>
      </w:r>
      <w:r w:rsidR="00B0490C" w:rsidRPr="0025644A">
        <w:rPr>
          <w:rFonts w:asciiTheme="minorHAnsi" w:hAnsiTheme="minorHAnsi" w:cstheme="minorHAnsi"/>
        </w:rPr>
        <w:t xml:space="preserve"> řízení na veřejnou zakázku</w:t>
      </w:r>
      <w:r w:rsidR="00B0490C" w:rsidRPr="00576B88">
        <w:rPr>
          <w:rFonts w:asciiTheme="minorHAnsi" w:hAnsiTheme="minorHAnsi" w:cstheme="minorHAnsi"/>
        </w:rPr>
        <w:t xml:space="preserve">. </w:t>
      </w:r>
      <w:r w:rsidR="00A2753F" w:rsidRPr="00576B88">
        <w:rPr>
          <w:rFonts w:asciiTheme="minorHAnsi" w:hAnsiTheme="minorHAnsi" w:cstheme="minorHAnsi"/>
        </w:rPr>
        <w:t>Odměna za dodání informačního systému</w:t>
      </w:r>
      <w:r w:rsidR="00A2753F">
        <w:rPr>
          <w:rFonts w:asciiTheme="minorHAnsi" w:hAnsiTheme="minorHAnsi" w:cstheme="minorHAnsi"/>
        </w:rPr>
        <w:t xml:space="preserve"> </w:t>
      </w:r>
      <w:r w:rsidR="00A2753F" w:rsidRPr="0025644A">
        <w:rPr>
          <w:rFonts w:asciiTheme="minorHAnsi" w:hAnsiTheme="minorHAnsi" w:cstheme="minorHAnsi"/>
        </w:rPr>
        <w:t xml:space="preserve">činí: </w:t>
      </w:r>
      <w:proofErr w:type="gramStart"/>
      <w:r w:rsidR="00A2753F" w:rsidRPr="0025644A">
        <w:rPr>
          <w:rFonts w:asciiTheme="minorHAnsi" w:hAnsiTheme="minorHAnsi" w:cstheme="minorHAnsi"/>
        </w:rPr>
        <w:t>.......................................,-</w:t>
      </w:r>
      <w:proofErr w:type="gramEnd"/>
      <w:r w:rsidR="00A2753F" w:rsidRPr="0025644A">
        <w:rPr>
          <w:rFonts w:asciiTheme="minorHAnsi" w:hAnsiTheme="minorHAnsi" w:cstheme="minorHAnsi"/>
        </w:rPr>
        <w:t xml:space="preserve"> Kč bez DPH, tj. ......................……………,- Kč vč. …....% DPH </w:t>
      </w:r>
      <w:r w:rsidR="00A2753F" w:rsidRPr="0025644A">
        <w:rPr>
          <w:rFonts w:asciiTheme="minorHAnsi" w:hAnsiTheme="minorHAnsi" w:cstheme="minorHAnsi"/>
          <w:i/>
        </w:rPr>
        <w:t xml:space="preserve">(vyplní </w:t>
      </w:r>
      <w:r w:rsidR="00A2753F">
        <w:rPr>
          <w:rFonts w:asciiTheme="minorHAnsi" w:hAnsiTheme="minorHAnsi" w:cstheme="minorHAnsi"/>
          <w:i/>
        </w:rPr>
        <w:t>poskytovatel</w:t>
      </w:r>
      <w:r w:rsidR="00A2753F" w:rsidRPr="0025644A">
        <w:rPr>
          <w:rFonts w:asciiTheme="minorHAnsi" w:hAnsiTheme="minorHAnsi" w:cstheme="minorHAnsi"/>
          <w:i/>
        </w:rPr>
        <w:t>)</w:t>
      </w:r>
    </w:p>
    <w:p w14:paraId="6CDA3DF9" w14:textId="77777777" w:rsidR="00A2753F" w:rsidRPr="00A2753F" w:rsidRDefault="00A2753F" w:rsidP="00A2753F">
      <w:pPr>
        <w:spacing w:after="0" w:line="240" w:lineRule="auto"/>
        <w:ind w:left="284"/>
        <w:jc w:val="both"/>
        <w:rPr>
          <w:rFonts w:asciiTheme="minorHAnsi" w:hAnsiTheme="minorHAnsi" w:cstheme="minorHAnsi"/>
        </w:rPr>
      </w:pPr>
    </w:p>
    <w:p w14:paraId="05EF942B" w14:textId="7D5B85B5" w:rsidR="00344D41" w:rsidRDefault="00344D41" w:rsidP="00C6491F">
      <w:pPr>
        <w:spacing w:after="0" w:line="240" w:lineRule="auto"/>
        <w:ind w:left="284"/>
        <w:jc w:val="both"/>
        <w:rPr>
          <w:rFonts w:asciiTheme="minorHAnsi" w:hAnsiTheme="minorHAnsi" w:cstheme="minorHAnsi"/>
        </w:rPr>
      </w:pPr>
      <w:r>
        <w:rPr>
          <w:rFonts w:asciiTheme="minorHAnsi" w:hAnsiTheme="minorHAnsi" w:cstheme="minorHAnsi"/>
        </w:rPr>
        <w:t xml:space="preserve">Odměna za implementaci informačního systému </w:t>
      </w:r>
      <w:r w:rsidRPr="0025644A">
        <w:rPr>
          <w:rFonts w:asciiTheme="minorHAnsi" w:hAnsiTheme="minorHAnsi" w:cstheme="minorHAnsi"/>
        </w:rPr>
        <w:t xml:space="preserve">činí: </w:t>
      </w:r>
      <w:proofErr w:type="gramStart"/>
      <w:r w:rsidRPr="0025644A">
        <w:rPr>
          <w:rFonts w:asciiTheme="minorHAnsi" w:hAnsiTheme="minorHAnsi" w:cstheme="minorHAnsi"/>
        </w:rPr>
        <w:t>.......................................,-</w:t>
      </w:r>
      <w:proofErr w:type="gramEnd"/>
      <w:r w:rsidRPr="0025644A">
        <w:rPr>
          <w:rFonts w:asciiTheme="minorHAnsi" w:hAnsiTheme="minorHAnsi" w:cstheme="minorHAnsi"/>
        </w:rPr>
        <w:t xml:space="preserve"> Kč bez DPH, tj. ......................……………,- Kč vč. …....% DPH </w:t>
      </w:r>
      <w:r w:rsidRPr="0025644A">
        <w:rPr>
          <w:rFonts w:asciiTheme="minorHAnsi" w:hAnsiTheme="minorHAnsi" w:cstheme="minorHAnsi"/>
          <w:i/>
        </w:rPr>
        <w:t xml:space="preserve">(vyplní </w:t>
      </w:r>
      <w:r>
        <w:rPr>
          <w:rFonts w:asciiTheme="minorHAnsi" w:hAnsiTheme="minorHAnsi" w:cstheme="minorHAnsi"/>
          <w:i/>
        </w:rPr>
        <w:t>poskytovatel</w:t>
      </w:r>
      <w:r w:rsidRPr="0025644A">
        <w:rPr>
          <w:rFonts w:asciiTheme="minorHAnsi" w:hAnsiTheme="minorHAnsi" w:cstheme="minorHAnsi"/>
          <w:i/>
        </w:rPr>
        <w:t>)</w:t>
      </w:r>
    </w:p>
    <w:p w14:paraId="3B2574DA" w14:textId="2700B207" w:rsidR="00C6491F" w:rsidRDefault="00C6491F" w:rsidP="00C6491F">
      <w:pPr>
        <w:spacing w:after="0" w:line="240" w:lineRule="auto"/>
        <w:ind w:left="284"/>
        <w:jc w:val="both"/>
        <w:rPr>
          <w:rFonts w:asciiTheme="minorHAnsi" w:hAnsiTheme="minorHAnsi" w:cstheme="minorHAnsi"/>
        </w:rPr>
      </w:pPr>
    </w:p>
    <w:p w14:paraId="6DDD8CD1" w14:textId="6FF0541E" w:rsidR="00C6491F" w:rsidRDefault="009D6DCC" w:rsidP="00C6491F">
      <w:pPr>
        <w:spacing w:after="0" w:line="240" w:lineRule="auto"/>
        <w:ind w:left="284"/>
        <w:jc w:val="both"/>
        <w:rPr>
          <w:rFonts w:asciiTheme="minorHAnsi" w:hAnsiTheme="minorHAnsi" w:cstheme="minorHAnsi"/>
          <w:i/>
        </w:rPr>
      </w:pPr>
      <w:r>
        <w:rPr>
          <w:rFonts w:asciiTheme="minorHAnsi" w:hAnsiTheme="minorHAnsi" w:cstheme="minorHAnsi"/>
        </w:rPr>
        <w:t>Paušální měsíční o</w:t>
      </w:r>
      <w:r w:rsidR="00C6491F">
        <w:rPr>
          <w:rFonts w:asciiTheme="minorHAnsi" w:hAnsiTheme="minorHAnsi" w:cstheme="minorHAnsi"/>
        </w:rPr>
        <w:t>dměna za poskytování podpory a servisní</w:t>
      </w:r>
      <w:r>
        <w:rPr>
          <w:rFonts w:asciiTheme="minorHAnsi" w:hAnsiTheme="minorHAnsi" w:cstheme="minorHAnsi"/>
        </w:rPr>
        <w:t xml:space="preserve"> činnost</w:t>
      </w:r>
      <w:r w:rsidR="00C6491F">
        <w:rPr>
          <w:rFonts w:asciiTheme="minorHAnsi" w:hAnsiTheme="minorHAnsi" w:cstheme="minorHAnsi"/>
        </w:rPr>
        <w:t xml:space="preserve"> </w:t>
      </w:r>
      <w:r w:rsidR="00C6491F" w:rsidRPr="0025644A">
        <w:rPr>
          <w:rFonts w:asciiTheme="minorHAnsi" w:hAnsiTheme="minorHAnsi" w:cstheme="minorHAnsi"/>
        </w:rPr>
        <w:t xml:space="preserve">činí: </w:t>
      </w:r>
      <w:proofErr w:type="gramStart"/>
      <w:r w:rsidR="00C6491F" w:rsidRPr="0025644A">
        <w:rPr>
          <w:rFonts w:asciiTheme="minorHAnsi" w:hAnsiTheme="minorHAnsi" w:cstheme="minorHAnsi"/>
        </w:rPr>
        <w:t>.......................................,-</w:t>
      </w:r>
      <w:proofErr w:type="gramEnd"/>
      <w:r w:rsidR="00C6491F" w:rsidRPr="0025644A">
        <w:rPr>
          <w:rFonts w:asciiTheme="minorHAnsi" w:hAnsiTheme="minorHAnsi" w:cstheme="minorHAnsi"/>
        </w:rPr>
        <w:t xml:space="preserve"> Kč bez DPH, tj. ......................……………,- Kč vč. …....% DPH </w:t>
      </w:r>
      <w:r w:rsidR="00C6491F" w:rsidRPr="0025644A">
        <w:rPr>
          <w:rFonts w:asciiTheme="minorHAnsi" w:hAnsiTheme="minorHAnsi" w:cstheme="minorHAnsi"/>
          <w:i/>
        </w:rPr>
        <w:t xml:space="preserve">(vyplní </w:t>
      </w:r>
      <w:r w:rsidR="00C6491F">
        <w:rPr>
          <w:rFonts w:asciiTheme="minorHAnsi" w:hAnsiTheme="minorHAnsi" w:cstheme="minorHAnsi"/>
          <w:i/>
        </w:rPr>
        <w:t>poskytovatel</w:t>
      </w:r>
      <w:r w:rsidR="00C6491F" w:rsidRPr="0025644A">
        <w:rPr>
          <w:rFonts w:asciiTheme="minorHAnsi" w:hAnsiTheme="minorHAnsi" w:cstheme="minorHAnsi"/>
          <w:i/>
        </w:rPr>
        <w:t>)</w:t>
      </w:r>
    </w:p>
    <w:p w14:paraId="71D7F3F6" w14:textId="04B72852" w:rsidR="009D6DCC" w:rsidRDefault="009D6DCC" w:rsidP="00C6491F">
      <w:pPr>
        <w:spacing w:after="0" w:line="240" w:lineRule="auto"/>
        <w:ind w:left="284"/>
        <w:jc w:val="both"/>
        <w:rPr>
          <w:rFonts w:asciiTheme="minorHAnsi" w:hAnsiTheme="minorHAnsi" w:cstheme="minorHAnsi"/>
          <w:i/>
        </w:rPr>
      </w:pPr>
    </w:p>
    <w:p w14:paraId="11D7167C" w14:textId="2849DF1A" w:rsidR="009D6DCC" w:rsidRDefault="009D6DCC" w:rsidP="009D6DCC">
      <w:pPr>
        <w:spacing w:after="0" w:line="240" w:lineRule="auto"/>
        <w:ind w:left="284"/>
        <w:jc w:val="both"/>
        <w:rPr>
          <w:rFonts w:asciiTheme="minorHAnsi" w:hAnsiTheme="minorHAnsi" w:cstheme="minorHAnsi"/>
          <w:i/>
        </w:rPr>
      </w:pPr>
      <w:r>
        <w:rPr>
          <w:rFonts w:asciiTheme="minorHAnsi" w:hAnsiTheme="minorHAnsi" w:cstheme="minorHAnsi"/>
        </w:rPr>
        <w:t xml:space="preserve">Odměna za </w:t>
      </w:r>
      <w:r w:rsidR="0071335E">
        <w:rPr>
          <w:rFonts w:asciiTheme="minorHAnsi" w:hAnsiTheme="minorHAnsi" w:cstheme="minorHAnsi"/>
        </w:rPr>
        <w:t xml:space="preserve">hromadné </w:t>
      </w:r>
      <w:r>
        <w:rPr>
          <w:rFonts w:asciiTheme="minorHAnsi" w:hAnsiTheme="minorHAnsi" w:cstheme="minorHAnsi"/>
        </w:rPr>
        <w:t xml:space="preserve">zaškolení </w:t>
      </w:r>
      <w:r w:rsidR="0071335E">
        <w:rPr>
          <w:rFonts w:asciiTheme="minorHAnsi" w:hAnsiTheme="minorHAnsi" w:cstheme="minorHAnsi"/>
        </w:rPr>
        <w:t xml:space="preserve">libovolného počtu </w:t>
      </w:r>
      <w:r>
        <w:rPr>
          <w:rFonts w:asciiTheme="minorHAnsi" w:hAnsiTheme="minorHAnsi" w:cstheme="minorHAnsi"/>
        </w:rPr>
        <w:t xml:space="preserve">zaměstnanců uživatele </w:t>
      </w:r>
      <w:r w:rsidRPr="0025644A">
        <w:rPr>
          <w:rFonts w:asciiTheme="minorHAnsi" w:hAnsiTheme="minorHAnsi" w:cstheme="minorHAnsi"/>
        </w:rPr>
        <w:t xml:space="preserve">činí: </w:t>
      </w:r>
      <w:proofErr w:type="gramStart"/>
      <w:r w:rsidRPr="0025644A">
        <w:rPr>
          <w:rFonts w:asciiTheme="minorHAnsi" w:hAnsiTheme="minorHAnsi" w:cstheme="minorHAnsi"/>
        </w:rPr>
        <w:t>.......................................,-</w:t>
      </w:r>
      <w:proofErr w:type="gramEnd"/>
      <w:r w:rsidRPr="0025644A">
        <w:rPr>
          <w:rFonts w:asciiTheme="minorHAnsi" w:hAnsiTheme="minorHAnsi" w:cstheme="minorHAnsi"/>
        </w:rPr>
        <w:t xml:space="preserve"> Kč bez DPH, tj. ......................……………,- Kč vč. …....% DPH </w:t>
      </w:r>
      <w:r w:rsidRPr="0025644A">
        <w:rPr>
          <w:rFonts w:asciiTheme="minorHAnsi" w:hAnsiTheme="minorHAnsi" w:cstheme="minorHAnsi"/>
          <w:i/>
        </w:rPr>
        <w:t xml:space="preserve">(vyplní </w:t>
      </w:r>
      <w:r>
        <w:rPr>
          <w:rFonts w:asciiTheme="minorHAnsi" w:hAnsiTheme="minorHAnsi" w:cstheme="minorHAnsi"/>
          <w:i/>
        </w:rPr>
        <w:t>poskytovatel</w:t>
      </w:r>
      <w:r w:rsidRPr="0025644A">
        <w:rPr>
          <w:rFonts w:asciiTheme="minorHAnsi" w:hAnsiTheme="minorHAnsi" w:cstheme="minorHAnsi"/>
          <w:i/>
        </w:rPr>
        <w:t>)</w:t>
      </w:r>
    </w:p>
    <w:p w14:paraId="28485A92" w14:textId="7AC74E4E" w:rsidR="009D6DCC" w:rsidRDefault="009D6DCC" w:rsidP="009D6DCC">
      <w:pPr>
        <w:spacing w:after="0" w:line="240" w:lineRule="auto"/>
        <w:ind w:left="284"/>
        <w:jc w:val="both"/>
        <w:rPr>
          <w:rFonts w:asciiTheme="minorHAnsi" w:hAnsiTheme="minorHAnsi" w:cstheme="minorHAnsi"/>
          <w:i/>
        </w:rPr>
      </w:pPr>
    </w:p>
    <w:p w14:paraId="4B13FA2D" w14:textId="46802DC5" w:rsidR="009D6DCC" w:rsidRPr="009D6DCC" w:rsidRDefault="009D6DCC" w:rsidP="009D6DCC">
      <w:pPr>
        <w:spacing w:after="0" w:line="240" w:lineRule="auto"/>
        <w:ind w:left="284"/>
        <w:jc w:val="both"/>
        <w:rPr>
          <w:rFonts w:asciiTheme="minorHAnsi" w:hAnsiTheme="minorHAnsi" w:cstheme="minorHAnsi"/>
          <w:iCs/>
        </w:rPr>
      </w:pPr>
      <w:r w:rsidRPr="009D6DCC">
        <w:rPr>
          <w:rFonts w:asciiTheme="minorHAnsi" w:hAnsiTheme="minorHAnsi" w:cstheme="minorHAnsi"/>
          <w:iCs/>
        </w:rPr>
        <w:t xml:space="preserve">Paušální náklady na dopravu zaměstnanců poskytovatele do sídla uživatele a zpět činí: </w:t>
      </w:r>
      <w:proofErr w:type="gramStart"/>
      <w:r w:rsidRPr="009D6DCC">
        <w:rPr>
          <w:rFonts w:asciiTheme="minorHAnsi" w:hAnsiTheme="minorHAnsi" w:cstheme="minorHAnsi"/>
          <w:iCs/>
        </w:rPr>
        <w:t>.......................................,-</w:t>
      </w:r>
      <w:proofErr w:type="gramEnd"/>
      <w:r w:rsidRPr="009D6DCC">
        <w:rPr>
          <w:rFonts w:asciiTheme="minorHAnsi" w:hAnsiTheme="minorHAnsi" w:cstheme="minorHAnsi"/>
          <w:iCs/>
        </w:rPr>
        <w:t xml:space="preserve"> Kč bez DPH, tj. ......................……………,- Kč vč. …....% DPH (vyplní poskytovatel)  </w:t>
      </w:r>
    </w:p>
    <w:p w14:paraId="60BA806C" w14:textId="77777777" w:rsidR="00C6491F" w:rsidRPr="0025644A" w:rsidRDefault="00C6491F" w:rsidP="009D6DCC">
      <w:pPr>
        <w:spacing w:after="0" w:line="240" w:lineRule="auto"/>
        <w:jc w:val="both"/>
        <w:rPr>
          <w:rFonts w:asciiTheme="minorHAnsi" w:hAnsiTheme="minorHAnsi" w:cstheme="minorHAnsi"/>
        </w:rPr>
      </w:pPr>
    </w:p>
    <w:p w14:paraId="73C63386" w14:textId="67D48BFB" w:rsidR="00B0490C" w:rsidRDefault="00B0490C" w:rsidP="00B0490C">
      <w:pPr>
        <w:numPr>
          <w:ilvl w:val="0"/>
          <w:numId w:val="2"/>
        </w:numPr>
        <w:spacing w:after="0"/>
        <w:ind w:left="284" w:hanging="284"/>
        <w:jc w:val="both"/>
        <w:rPr>
          <w:rFonts w:asciiTheme="minorHAnsi" w:hAnsiTheme="minorHAnsi" w:cstheme="minorHAnsi"/>
        </w:rPr>
      </w:pPr>
      <w:r w:rsidRPr="002A4405">
        <w:rPr>
          <w:rFonts w:asciiTheme="minorHAnsi" w:hAnsiTheme="minorHAnsi" w:cstheme="minorHAnsi"/>
        </w:rPr>
        <w:t>V </w:t>
      </w:r>
      <w:r w:rsidR="00344D41">
        <w:rPr>
          <w:rFonts w:asciiTheme="minorHAnsi" w:hAnsiTheme="minorHAnsi" w:cstheme="minorHAnsi"/>
        </w:rPr>
        <w:t>odměně</w:t>
      </w:r>
      <w:r w:rsidRPr="002A4405">
        <w:rPr>
          <w:rFonts w:asciiTheme="minorHAnsi" w:hAnsiTheme="minorHAnsi" w:cstheme="minorHAnsi"/>
        </w:rPr>
        <w:t xml:space="preserve"> jsou zahrnuty veškeré náklady p</w:t>
      </w:r>
      <w:r w:rsidR="002A4405" w:rsidRPr="002A4405">
        <w:rPr>
          <w:rFonts w:asciiTheme="minorHAnsi" w:hAnsiTheme="minorHAnsi" w:cstheme="minorHAnsi"/>
        </w:rPr>
        <w:t>oskytovatele</w:t>
      </w:r>
      <w:r w:rsidRPr="002A4405">
        <w:rPr>
          <w:rFonts w:asciiTheme="minorHAnsi" w:hAnsiTheme="minorHAnsi" w:cstheme="minorHAnsi"/>
        </w:rPr>
        <w:t xml:space="preserve"> nezbytné pro řádné a včasné splnění celého předmětu této smlouvy, a to zejména clo, </w:t>
      </w:r>
      <w:r w:rsidR="002A4405" w:rsidRPr="002A4405">
        <w:rPr>
          <w:rFonts w:asciiTheme="minorHAnsi" w:hAnsiTheme="minorHAnsi" w:cstheme="minorHAnsi"/>
        </w:rPr>
        <w:t>daně a další poplatky</w:t>
      </w:r>
      <w:r w:rsidR="002A4405">
        <w:rPr>
          <w:rFonts w:asciiTheme="minorHAnsi" w:hAnsiTheme="minorHAnsi" w:cstheme="minorHAnsi"/>
        </w:rPr>
        <w:t>.</w:t>
      </w:r>
    </w:p>
    <w:p w14:paraId="0C6953CC" w14:textId="77777777" w:rsidR="002A4405" w:rsidRPr="002A4405" w:rsidRDefault="002A4405" w:rsidP="002A4405">
      <w:pPr>
        <w:spacing w:after="0"/>
        <w:ind w:left="284"/>
        <w:jc w:val="both"/>
        <w:rPr>
          <w:rFonts w:asciiTheme="minorHAnsi" w:hAnsiTheme="minorHAnsi" w:cstheme="minorHAnsi"/>
        </w:rPr>
      </w:pPr>
    </w:p>
    <w:p w14:paraId="15B3A3FA" w14:textId="77777777" w:rsidR="00B0490C" w:rsidRPr="0025644A" w:rsidRDefault="00B0490C" w:rsidP="00B0490C">
      <w:pPr>
        <w:pStyle w:val="Listenabsatz"/>
        <w:numPr>
          <w:ilvl w:val="0"/>
          <w:numId w:val="18"/>
        </w:numPr>
        <w:spacing w:after="0"/>
        <w:jc w:val="center"/>
        <w:rPr>
          <w:rFonts w:asciiTheme="minorHAnsi" w:hAnsiTheme="minorHAnsi" w:cstheme="minorHAnsi"/>
          <w:b/>
        </w:rPr>
      </w:pPr>
      <w:r w:rsidRPr="0025644A">
        <w:rPr>
          <w:rFonts w:asciiTheme="minorHAnsi" w:hAnsiTheme="minorHAnsi" w:cstheme="minorHAnsi"/>
          <w:b/>
        </w:rPr>
        <w:t>Platební podmínky</w:t>
      </w:r>
    </w:p>
    <w:p w14:paraId="27A670E2" w14:textId="77777777" w:rsidR="00B0490C" w:rsidRPr="0025644A" w:rsidRDefault="00B0490C" w:rsidP="00B0490C">
      <w:pPr>
        <w:spacing w:after="0"/>
        <w:ind w:left="284" w:hanging="284"/>
        <w:rPr>
          <w:rFonts w:asciiTheme="minorHAnsi" w:hAnsiTheme="minorHAnsi" w:cstheme="minorHAnsi"/>
          <w:b/>
        </w:rPr>
      </w:pPr>
    </w:p>
    <w:p w14:paraId="37455762" w14:textId="0FE42165" w:rsidR="00B0490C" w:rsidRPr="0025644A" w:rsidRDefault="009D6DCC" w:rsidP="00B0490C">
      <w:pPr>
        <w:numPr>
          <w:ilvl w:val="0"/>
          <w:numId w:val="3"/>
        </w:numPr>
        <w:spacing w:after="0"/>
        <w:ind w:left="284" w:hanging="284"/>
        <w:jc w:val="both"/>
        <w:rPr>
          <w:rFonts w:asciiTheme="minorHAnsi" w:hAnsiTheme="minorHAnsi" w:cstheme="minorHAnsi"/>
        </w:rPr>
      </w:pPr>
      <w:r>
        <w:rPr>
          <w:rFonts w:asciiTheme="minorHAnsi" w:hAnsiTheme="minorHAnsi" w:cstheme="minorHAnsi"/>
        </w:rPr>
        <w:t>U</w:t>
      </w:r>
      <w:r w:rsidR="00152CDB">
        <w:rPr>
          <w:rFonts w:asciiTheme="minorHAnsi" w:hAnsiTheme="minorHAnsi" w:cstheme="minorHAnsi"/>
        </w:rPr>
        <w:t>živatel</w:t>
      </w:r>
      <w:r w:rsidR="00B0490C" w:rsidRPr="0025644A">
        <w:rPr>
          <w:rFonts w:asciiTheme="minorHAnsi" w:hAnsiTheme="minorHAnsi" w:cstheme="minorHAnsi"/>
        </w:rPr>
        <w:t xml:space="preserve"> se zavazuje zaplatit p</w:t>
      </w:r>
      <w:r w:rsidR="002A4405">
        <w:rPr>
          <w:rFonts w:asciiTheme="minorHAnsi" w:hAnsiTheme="minorHAnsi" w:cstheme="minorHAnsi"/>
        </w:rPr>
        <w:t>oskytovateli</w:t>
      </w:r>
      <w:r w:rsidR="00B0490C" w:rsidRPr="0025644A">
        <w:rPr>
          <w:rFonts w:asciiTheme="minorHAnsi" w:hAnsiTheme="minorHAnsi" w:cstheme="minorHAnsi"/>
        </w:rPr>
        <w:t xml:space="preserve"> </w:t>
      </w:r>
      <w:r w:rsidR="00743D82">
        <w:rPr>
          <w:rFonts w:asciiTheme="minorHAnsi" w:hAnsiTheme="minorHAnsi" w:cstheme="minorHAnsi"/>
        </w:rPr>
        <w:t>odměnu</w:t>
      </w:r>
      <w:r w:rsidR="00B0490C" w:rsidRPr="0025644A">
        <w:rPr>
          <w:rFonts w:asciiTheme="minorHAnsi" w:hAnsiTheme="minorHAnsi" w:cstheme="minorHAnsi"/>
        </w:rPr>
        <w:t xml:space="preserve"> bezhotovostním převodem na bankovní účet </w:t>
      </w:r>
      <w:r w:rsidR="002A4405">
        <w:rPr>
          <w:rFonts w:asciiTheme="minorHAnsi" w:hAnsiTheme="minorHAnsi" w:cstheme="minorHAnsi"/>
        </w:rPr>
        <w:t>poskytovatele</w:t>
      </w:r>
      <w:r w:rsidR="00B0490C" w:rsidRPr="0025644A">
        <w:rPr>
          <w:rFonts w:asciiTheme="minorHAnsi" w:hAnsiTheme="minorHAnsi" w:cstheme="minorHAnsi"/>
        </w:rPr>
        <w:t xml:space="preserve"> uvedený v této smlouvě na základě faktury vystavené </w:t>
      </w:r>
      <w:r w:rsidR="002A4405">
        <w:rPr>
          <w:rFonts w:asciiTheme="minorHAnsi" w:hAnsiTheme="minorHAnsi" w:cstheme="minorHAnsi"/>
        </w:rPr>
        <w:t>poskytovatelem</w:t>
      </w:r>
      <w:r w:rsidR="00B0490C" w:rsidRPr="0025644A">
        <w:rPr>
          <w:rFonts w:asciiTheme="minorHAnsi" w:hAnsiTheme="minorHAnsi" w:cstheme="minorHAnsi"/>
        </w:rPr>
        <w:t xml:space="preserve"> po </w:t>
      </w:r>
      <w:r w:rsidR="002A4405">
        <w:rPr>
          <w:rFonts w:asciiTheme="minorHAnsi" w:hAnsiTheme="minorHAnsi" w:cstheme="minorHAnsi"/>
        </w:rPr>
        <w:t>řádném</w:t>
      </w:r>
      <w:r w:rsidR="00B0490C" w:rsidRPr="0025644A">
        <w:rPr>
          <w:rFonts w:asciiTheme="minorHAnsi" w:hAnsiTheme="minorHAnsi" w:cstheme="minorHAnsi"/>
        </w:rPr>
        <w:t xml:space="preserve"> předání a převzetí </w:t>
      </w:r>
      <w:r w:rsidR="002A4405">
        <w:rPr>
          <w:rFonts w:asciiTheme="minorHAnsi" w:hAnsiTheme="minorHAnsi" w:cstheme="minorHAnsi"/>
        </w:rPr>
        <w:t>předmětu plnění</w:t>
      </w:r>
      <w:r w:rsidR="00B0490C" w:rsidRPr="0025644A">
        <w:rPr>
          <w:rFonts w:asciiTheme="minorHAnsi" w:hAnsiTheme="minorHAnsi" w:cstheme="minorHAnsi"/>
        </w:rPr>
        <w:t xml:space="preserve">. </w:t>
      </w:r>
      <w:r w:rsidR="00743D82">
        <w:rPr>
          <w:rFonts w:asciiTheme="minorHAnsi" w:hAnsiTheme="minorHAnsi" w:cstheme="minorHAnsi"/>
        </w:rPr>
        <w:t xml:space="preserve">Paušální měsíční odměnu za poskytování podpory a servisní činnost se uživatel </w:t>
      </w:r>
      <w:r w:rsidR="00743D82" w:rsidRPr="0025644A">
        <w:rPr>
          <w:rFonts w:asciiTheme="minorHAnsi" w:hAnsiTheme="minorHAnsi" w:cstheme="minorHAnsi"/>
        </w:rPr>
        <w:t>zavazuje zaplatit p</w:t>
      </w:r>
      <w:r w:rsidR="00743D82">
        <w:rPr>
          <w:rFonts w:asciiTheme="minorHAnsi" w:hAnsiTheme="minorHAnsi" w:cstheme="minorHAnsi"/>
        </w:rPr>
        <w:t>oskytovateli</w:t>
      </w:r>
      <w:r w:rsidR="00743D82" w:rsidRPr="0025644A">
        <w:rPr>
          <w:rFonts w:asciiTheme="minorHAnsi" w:hAnsiTheme="minorHAnsi" w:cstheme="minorHAnsi"/>
        </w:rPr>
        <w:t xml:space="preserve"> bezhotovostním převodem na bankovní účet </w:t>
      </w:r>
      <w:r w:rsidR="00743D82">
        <w:rPr>
          <w:rFonts w:asciiTheme="minorHAnsi" w:hAnsiTheme="minorHAnsi" w:cstheme="minorHAnsi"/>
        </w:rPr>
        <w:t>poskytovatele</w:t>
      </w:r>
      <w:r w:rsidR="00743D82" w:rsidRPr="0025644A">
        <w:rPr>
          <w:rFonts w:asciiTheme="minorHAnsi" w:hAnsiTheme="minorHAnsi" w:cstheme="minorHAnsi"/>
        </w:rPr>
        <w:t xml:space="preserve"> uvedený v této smlouvě na základě faktury vystavené </w:t>
      </w:r>
      <w:r w:rsidR="00743D82">
        <w:rPr>
          <w:rFonts w:asciiTheme="minorHAnsi" w:hAnsiTheme="minorHAnsi" w:cstheme="minorHAnsi"/>
        </w:rPr>
        <w:t>poskytovatelem</w:t>
      </w:r>
      <w:r w:rsidR="00743D82" w:rsidRPr="0025644A">
        <w:rPr>
          <w:rFonts w:asciiTheme="minorHAnsi" w:hAnsiTheme="minorHAnsi" w:cstheme="minorHAnsi"/>
        </w:rPr>
        <w:t xml:space="preserve"> </w:t>
      </w:r>
      <w:r w:rsidR="00743D82">
        <w:rPr>
          <w:rFonts w:asciiTheme="minorHAnsi" w:hAnsiTheme="minorHAnsi" w:cstheme="minorHAnsi"/>
        </w:rPr>
        <w:t>po uplynutí příslušného měsíce, za který má být odměna hrazena</w:t>
      </w:r>
      <w:r w:rsidR="00743D82" w:rsidRPr="0025644A">
        <w:rPr>
          <w:rFonts w:asciiTheme="minorHAnsi" w:hAnsiTheme="minorHAnsi" w:cstheme="minorHAnsi"/>
        </w:rPr>
        <w:t>.</w:t>
      </w:r>
      <w:r w:rsidR="00743D82">
        <w:rPr>
          <w:rFonts w:asciiTheme="minorHAnsi" w:hAnsiTheme="minorHAnsi" w:cstheme="minorHAnsi"/>
        </w:rPr>
        <w:t xml:space="preserve"> </w:t>
      </w:r>
      <w:r w:rsidR="00743D82" w:rsidRPr="0025644A">
        <w:rPr>
          <w:rFonts w:asciiTheme="minorHAnsi" w:hAnsiTheme="minorHAnsi" w:cstheme="minorHAnsi"/>
        </w:rPr>
        <w:t xml:space="preserve">Splatnost faktury činí </w:t>
      </w:r>
      <w:r w:rsidR="00743D82">
        <w:rPr>
          <w:rFonts w:asciiTheme="minorHAnsi" w:hAnsiTheme="minorHAnsi" w:cstheme="minorHAnsi"/>
        </w:rPr>
        <w:t xml:space="preserve">vždy </w:t>
      </w:r>
      <w:r w:rsidR="00743D82" w:rsidRPr="0025644A">
        <w:rPr>
          <w:rFonts w:asciiTheme="minorHAnsi" w:hAnsiTheme="minorHAnsi" w:cstheme="minorHAnsi"/>
        </w:rPr>
        <w:t xml:space="preserve">60 dnů od jejího prokazatelného doručení </w:t>
      </w:r>
      <w:r w:rsidR="00743D82">
        <w:rPr>
          <w:rFonts w:asciiTheme="minorHAnsi" w:hAnsiTheme="minorHAnsi" w:cstheme="minorHAnsi"/>
        </w:rPr>
        <w:t>uživateli</w:t>
      </w:r>
      <w:r w:rsidR="00743D82" w:rsidRPr="0025644A">
        <w:rPr>
          <w:rFonts w:asciiTheme="minorHAnsi" w:hAnsiTheme="minorHAnsi" w:cstheme="minorHAnsi"/>
        </w:rPr>
        <w:t>.</w:t>
      </w:r>
    </w:p>
    <w:p w14:paraId="7A3616CD" w14:textId="11D172A2" w:rsidR="00B0490C" w:rsidRPr="0025644A" w:rsidRDefault="002A4405" w:rsidP="00B0490C">
      <w:pPr>
        <w:numPr>
          <w:ilvl w:val="0"/>
          <w:numId w:val="3"/>
        </w:numPr>
        <w:spacing w:after="0"/>
        <w:ind w:left="284" w:hanging="284"/>
        <w:jc w:val="both"/>
        <w:rPr>
          <w:rFonts w:asciiTheme="minorHAnsi" w:hAnsiTheme="minorHAnsi" w:cstheme="minorHAnsi"/>
        </w:rPr>
      </w:pPr>
      <w:r>
        <w:rPr>
          <w:rFonts w:asciiTheme="minorHAnsi" w:hAnsiTheme="minorHAnsi" w:cstheme="minorHAnsi"/>
        </w:rPr>
        <w:t>Poskytovatel</w:t>
      </w:r>
      <w:r w:rsidR="00B0490C" w:rsidRPr="0025644A">
        <w:rPr>
          <w:rFonts w:asciiTheme="minorHAnsi" w:hAnsiTheme="minorHAnsi" w:cstheme="minorHAnsi"/>
        </w:rPr>
        <w:t xml:space="preserve"> se touto smlouvou zavazuje, že jím vystavená faktura bude obsahovat všechny náležitosti řádného daňového dokladu dle platné právní úpravy.</w:t>
      </w:r>
    </w:p>
    <w:p w14:paraId="0815AC43" w14:textId="1B802985" w:rsidR="00B0490C" w:rsidRPr="0025644A" w:rsidRDefault="00B0490C" w:rsidP="00B0490C">
      <w:pPr>
        <w:numPr>
          <w:ilvl w:val="0"/>
          <w:numId w:val="3"/>
        </w:numPr>
        <w:spacing w:after="0"/>
        <w:ind w:left="284" w:hanging="284"/>
        <w:jc w:val="both"/>
        <w:rPr>
          <w:rFonts w:asciiTheme="minorHAnsi" w:hAnsiTheme="minorHAnsi" w:cstheme="minorHAnsi"/>
        </w:rPr>
      </w:pPr>
      <w:r w:rsidRPr="0025644A">
        <w:rPr>
          <w:rFonts w:asciiTheme="minorHAnsi" w:hAnsiTheme="minorHAnsi" w:cstheme="minorHAnsi"/>
        </w:rPr>
        <w:lastRenderedPageBreak/>
        <w:t xml:space="preserve">V případě, že účetní doklady nebudou mít odpovídající náležitosti, je </w:t>
      </w:r>
      <w:r w:rsidR="00152CDB">
        <w:rPr>
          <w:rFonts w:asciiTheme="minorHAnsi" w:hAnsiTheme="minorHAnsi" w:cstheme="minorHAnsi"/>
        </w:rPr>
        <w:t>uživatel</w:t>
      </w:r>
      <w:r w:rsidRPr="0025644A">
        <w:rPr>
          <w:rFonts w:asciiTheme="minorHAnsi" w:hAnsiTheme="minorHAnsi" w:cstheme="minorHAnsi"/>
        </w:rPr>
        <w:t xml:space="preserve"> oprávněn zaslat je ve lhůtě splatnosti zpět </w:t>
      </w:r>
      <w:r w:rsidR="000A00C5">
        <w:rPr>
          <w:rFonts w:asciiTheme="minorHAnsi" w:hAnsiTheme="minorHAnsi" w:cstheme="minorHAnsi"/>
        </w:rPr>
        <w:t>poskytovateli</w:t>
      </w:r>
      <w:r w:rsidRPr="0025644A">
        <w:rPr>
          <w:rFonts w:asciiTheme="minorHAnsi" w:hAnsiTheme="minorHAnsi" w:cstheme="minorHAnsi"/>
        </w:rPr>
        <w:t xml:space="preserve"> k doplnění, aniž se tak dostane do prodlení se splatností. Důvody vrácení sdělí </w:t>
      </w:r>
      <w:r w:rsidR="00152CDB">
        <w:rPr>
          <w:rFonts w:asciiTheme="minorHAnsi" w:hAnsiTheme="minorHAnsi" w:cstheme="minorHAnsi"/>
        </w:rPr>
        <w:t>uživatel</w:t>
      </w:r>
      <w:r w:rsidRPr="0025644A">
        <w:rPr>
          <w:rFonts w:asciiTheme="minorHAnsi" w:hAnsiTheme="minorHAnsi" w:cstheme="minorHAnsi"/>
        </w:rPr>
        <w:t xml:space="preserve"> </w:t>
      </w:r>
      <w:r w:rsidR="000A00C5">
        <w:rPr>
          <w:rFonts w:asciiTheme="minorHAnsi" w:hAnsiTheme="minorHAnsi" w:cstheme="minorHAnsi"/>
        </w:rPr>
        <w:t>poskytovateli</w:t>
      </w:r>
      <w:r w:rsidRPr="0025644A">
        <w:rPr>
          <w:rFonts w:asciiTheme="minorHAnsi" w:hAnsiTheme="minorHAnsi" w:cstheme="minorHAnsi"/>
        </w:rPr>
        <w:t xml:space="preserve"> písemně zároveň s vráceným daňovým dokladem. V závislosti na povaze závady je </w:t>
      </w:r>
      <w:r w:rsidR="000A00C5">
        <w:rPr>
          <w:rFonts w:asciiTheme="minorHAnsi" w:hAnsiTheme="minorHAnsi" w:cstheme="minorHAnsi"/>
        </w:rPr>
        <w:t>poskytovatel</w:t>
      </w:r>
      <w:r w:rsidRPr="0025644A">
        <w:rPr>
          <w:rFonts w:asciiTheme="minorHAnsi" w:hAnsiTheme="minorHAnsi" w:cstheme="minorHAnsi"/>
        </w:rPr>
        <w:t xml:space="preserve"> povinen daňový doklad včetně jeho příloh opravit nebo vyhotovit nový. Lhůta splatnosti počíná běžet znovu od opětovného doručení náležitě doplněných či opravených daňových dokladů.</w:t>
      </w:r>
    </w:p>
    <w:p w14:paraId="029634E8" w14:textId="77777777" w:rsidR="00B0490C" w:rsidRPr="0025644A" w:rsidRDefault="00B0490C" w:rsidP="002A4405">
      <w:pPr>
        <w:spacing w:after="0"/>
        <w:jc w:val="both"/>
        <w:rPr>
          <w:rFonts w:asciiTheme="minorHAnsi" w:hAnsiTheme="minorHAnsi" w:cstheme="minorHAnsi"/>
        </w:rPr>
      </w:pPr>
    </w:p>
    <w:p w14:paraId="577868CB" w14:textId="77777777" w:rsidR="00B0490C" w:rsidRPr="0025644A" w:rsidRDefault="00B0490C" w:rsidP="00B0490C">
      <w:pPr>
        <w:pStyle w:val="Listenabsatz"/>
        <w:numPr>
          <w:ilvl w:val="0"/>
          <w:numId w:val="18"/>
        </w:numPr>
        <w:spacing w:after="0"/>
        <w:jc w:val="center"/>
        <w:rPr>
          <w:rFonts w:asciiTheme="minorHAnsi" w:hAnsiTheme="minorHAnsi" w:cstheme="minorHAnsi"/>
          <w:b/>
        </w:rPr>
      </w:pPr>
      <w:r w:rsidRPr="0025644A">
        <w:rPr>
          <w:rFonts w:asciiTheme="minorHAnsi" w:hAnsiTheme="minorHAnsi" w:cstheme="minorHAnsi"/>
          <w:b/>
        </w:rPr>
        <w:t>Termín plnění</w:t>
      </w:r>
    </w:p>
    <w:p w14:paraId="41591CA6" w14:textId="77777777" w:rsidR="00B0490C" w:rsidRPr="0025644A" w:rsidRDefault="00B0490C" w:rsidP="00B0490C">
      <w:pPr>
        <w:spacing w:after="0"/>
        <w:ind w:left="284" w:hanging="284"/>
        <w:rPr>
          <w:rFonts w:asciiTheme="minorHAnsi" w:hAnsiTheme="minorHAnsi" w:cstheme="minorHAnsi"/>
          <w:b/>
        </w:rPr>
      </w:pPr>
    </w:p>
    <w:p w14:paraId="7FD36100" w14:textId="169A5CB5" w:rsidR="00314DD4" w:rsidRPr="00743D82" w:rsidRDefault="000A00C5" w:rsidP="00743D82">
      <w:pPr>
        <w:numPr>
          <w:ilvl w:val="0"/>
          <w:numId w:val="11"/>
        </w:numPr>
        <w:spacing w:after="0"/>
        <w:ind w:left="284" w:hanging="284"/>
        <w:jc w:val="both"/>
        <w:rPr>
          <w:rFonts w:asciiTheme="minorHAnsi" w:hAnsiTheme="minorHAnsi" w:cstheme="minorHAnsi"/>
        </w:rPr>
      </w:pPr>
      <w:r>
        <w:rPr>
          <w:rFonts w:asciiTheme="minorHAnsi" w:hAnsiTheme="minorHAnsi" w:cstheme="minorHAnsi"/>
        </w:rPr>
        <w:t>Poskytovatel</w:t>
      </w:r>
      <w:r w:rsidR="00B0490C" w:rsidRPr="0025644A">
        <w:rPr>
          <w:rFonts w:asciiTheme="minorHAnsi" w:hAnsiTheme="minorHAnsi" w:cstheme="minorHAnsi"/>
        </w:rPr>
        <w:t xml:space="preserve"> se zavazuje odevzdat </w:t>
      </w:r>
      <w:r>
        <w:rPr>
          <w:rFonts w:asciiTheme="minorHAnsi" w:hAnsiTheme="minorHAnsi" w:cstheme="minorHAnsi"/>
        </w:rPr>
        <w:t>předmět plnění</w:t>
      </w:r>
      <w:r w:rsidR="00B0490C" w:rsidRPr="0025644A">
        <w:rPr>
          <w:rFonts w:asciiTheme="minorHAnsi" w:hAnsiTheme="minorHAnsi" w:cstheme="minorHAnsi"/>
        </w:rPr>
        <w:t xml:space="preserve"> dle podmínek sjednaných v čl. </w:t>
      </w:r>
      <w:r w:rsidR="00743D82">
        <w:rPr>
          <w:rFonts w:asciiTheme="minorHAnsi" w:hAnsiTheme="minorHAnsi" w:cstheme="minorHAnsi"/>
        </w:rPr>
        <w:t>VI</w:t>
      </w:r>
      <w:r>
        <w:rPr>
          <w:rFonts w:asciiTheme="minorHAnsi" w:hAnsiTheme="minorHAnsi" w:cstheme="minorHAnsi"/>
        </w:rPr>
        <w:t>.</w:t>
      </w:r>
      <w:r w:rsidR="00B0490C" w:rsidRPr="0025644A">
        <w:rPr>
          <w:rFonts w:asciiTheme="minorHAnsi" w:hAnsiTheme="minorHAnsi" w:cstheme="minorHAnsi"/>
        </w:rPr>
        <w:t xml:space="preserve"> této smlouvy nejpozději </w:t>
      </w:r>
      <w:r w:rsidR="00B0490C" w:rsidRPr="00F7308E">
        <w:rPr>
          <w:rFonts w:asciiTheme="minorHAnsi" w:hAnsiTheme="minorHAnsi" w:cstheme="minorHAnsi"/>
        </w:rPr>
        <w:t>do</w:t>
      </w:r>
      <w:r w:rsidR="00B0490C">
        <w:rPr>
          <w:rFonts w:asciiTheme="minorHAnsi" w:hAnsiTheme="minorHAnsi" w:cstheme="minorHAnsi"/>
          <w:b/>
        </w:rPr>
        <w:t xml:space="preserve"> </w:t>
      </w:r>
      <w:r w:rsidR="00743D82">
        <w:rPr>
          <w:rFonts w:asciiTheme="minorHAnsi" w:hAnsiTheme="minorHAnsi" w:cstheme="minorHAnsi"/>
          <w:b/>
        </w:rPr>
        <w:t>90</w:t>
      </w:r>
      <w:r>
        <w:rPr>
          <w:rFonts w:asciiTheme="minorHAnsi" w:hAnsiTheme="minorHAnsi" w:cstheme="minorHAnsi"/>
          <w:b/>
        </w:rPr>
        <w:t xml:space="preserve"> dnů </w:t>
      </w:r>
      <w:r w:rsidR="00A61F10" w:rsidRPr="00A61F10">
        <w:rPr>
          <w:rFonts w:asciiTheme="minorHAnsi" w:hAnsiTheme="minorHAnsi" w:cstheme="minorHAnsi"/>
        </w:rPr>
        <w:t>od poskytnutí datového můstku dodavatelem NIS</w:t>
      </w:r>
      <w:r w:rsidR="00B0490C" w:rsidRPr="00F7308E">
        <w:rPr>
          <w:rFonts w:asciiTheme="minorHAnsi" w:hAnsiTheme="minorHAnsi" w:cstheme="minorHAnsi"/>
        </w:rPr>
        <w:t>.</w:t>
      </w:r>
      <w:r w:rsidR="00172FD5">
        <w:rPr>
          <w:rFonts w:asciiTheme="minorHAnsi" w:hAnsiTheme="minorHAnsi" w:cstheme="minorHAnsi"/>
        </w:rPr>
        <w:t xml:space="preserve"> Lhůta dle věty první se prodlužuje o dobu, po kterou poskytovateli nebyla ze strany uživatele poskytnuta nezbytná součinnost. </w:t>
      </w:r>
    </w:p>
    <w:p w14:paraId="2722887C" w14:textId="77777777" w:rsidR="00314DD4" w:rsidRPr="0025644A" w:rsidRDefault="00314DD4" w:rsidP="00B0490C">
      <w:pPr>
        <w:spacing w:after="0"/>
        <w:ind w:left="284" w:hanging="284"/>
        <w:jc w:val="both"/>
        <w:rPr>
          <w:rFonts w:asciiTheme="minorHAnsi" w:hAnsiTheme="minorHAnsi" w:cstheme="minorHAnsi"/>
        </w:rPr>
      </w:pPr>
    </w:p>
    <w:p w14:paraId="050D0795" w14:textId="77777777" w:rsidR="00B0490C" w:rsidRPr="0025644A" w:rsidRDefault="00B0490C" w:rsidP="00B0490C">
      <w:pPr>
        <w:pStyle w:val="Listenabsatz"/>
        <w:numPr>
          <w:ilvl w:val="0"/>
          <w:numId w:val="18"/>
        </w:numPr>
        <w:spacing w:after="0"/>
        <w:jc w:val="center"/>
        <w:rPr>
          <w:rFonts w:asciiTheme="minorHAnsi" w:hAnsiTheme="minorHAnsi" w:cstheme="minorHAnsi"/>
          <w:b/>
        </w:rPr>
      </w:pPr>
      <w:r w:rsidRPr="0025644A">
        <w:rPr>
          <w:rFonts w:asciiTheme="minorHAnsi" w:hAnsiTheme="minorHAnsi" w:cstheme="minorHAnsi"/>
          <w:b/>
        </w:rPr>
        <w:t>Místo plnění</w:t>
      </w:r>
    </w:p>
    <w:p w14:paraId="5FE87F59" w14:textId="77777777" w:rsidR="00B0490C" w:rsidRPr="00F7308E" w:rsidRDefault="00B0490C" w:rsidP="00B0490C">
      <w:pPr>
        <w:spacing w:after="0"/>
        <w:ind w:left="284" w:hanging="284"/>
        <w:rPr>
          <w:rFonts w:asciiTheme="minorHAnsi" w:hAnsiTheme="minorHAnsi" w:cstheme="minorHAnsi"/>
          <w:b/>
        </w:rPr>
      </w:pPr>
    </w:p>
    <w:p w14:paraId="400A2C5B" w14:textId="055E51DE" w:rsidR="000A00C5" w:rsidRPr="00B23815" w:rsidRDefault="000E170B" w:rsidP="000A00C5">
      <w:pPr>
        <w:numPr>
          <w:ilvl w:val="0"/>
          <w:numId w:val="4"/>
        </w:numPr>
        <w:spacing w:after="0"/>
        <w:jc w:val="both"/>
        <w:rPr>
          <w:rFonts w:asciiTheme="minorHAnsi" w:hAnsiTheme="minorHAnsi" w:cstheme="minorHAnsi"/>
        </w:rPr>
      </w:pPr>
      <w:r>
        <w:rPr>
          <w:rFonts w:cs="Calibri"/>
        </w:rPr>
        <w:t>Předmět plnění bude dodán</w:t>
      </w:r>
      <w:r w:rsidR="000A00C5" w:rsidRPr="00B23815">
        <w:rPr>
          <w:rFonts w:cs="Calibri"/>
        </w:rPr>
        <w:t xml:space="preserve"> </w:t>
      </w:r>
      <w:r w:rsidR="0071335E">
        <w:rPr>
          <w:rFonts w:cs="Calibri"/>
        </w:rPr>
        <w:t xml:space="preserve">formou </w:t>
      </w:r>
      <w:r w:rsidR="0071335E" w:rsidRPr="0071335E">
        <w:rPr>
          <w:rFonts w:cs="Calibri"/>
        </w:rPr>
        <w:t xml:space="preserve">jako virtuální </w:t>
      </w:r>
      <w:proofErr w:type="spellStart"/>
      <w:r w:rsidR="0071335E" w:rsidRPr="0071335E">
        <w:rPr>
          <w:rFonts w:cs="Calibri"/>
        </w:rPr>
        <w:t>appliance</w:t>
      </w:r>
      <w:proofErr w:type="spellEnd"/>
      <w:r w:rsidR="0071335E" w:rsidRPr="0071335E">
        <w:rPr>
          <w:rFonts w:cs="Calibri"/>
        </w:rPr>
        <w:t xml:space="preserve"> pro prostředí </w:t>
      </w:r>
      <w:proofErr w:type="spellStart"/>
      <w:r w:rsidR="0071335E" w:rsidRPr="0071335E">
        <w:rPr>
          <w:rFonts w:cs="Calibri"/>
        </w:rPr>
        <w:t>Vmware</w:t>
      </w:r>
      <w:proofErr w:type="spellEnd"/>
      <w:r w:rsidR="0071335E" w:rsidRPr="0071335E">
        <w:rPr>
          <w:rFonts w:cs="Calibri"/>
        </w:rPr>
        <w:t xml:space="preserve"> </w:t>
      </w:r>
      <w:r w:rsidR="0071335E">
        <w:rPr>
          <w:rFonts w:cs="Calibri"/>
        </w:rPr>
        <w:t>uživatele</w:t>
      </w:r>
      <w:r w:rsidR="0071335E" w:rsidRPr="0071335E">
        <w:rPr>
          <w:rFonts w:cs="Calibri"/>
        </w:rPr>
        <w:t xml:space="preserve">. Odkaz pro staženi bude odeslán e-mailem kontaktní osobě uživatele, případně po dohodě lze virtuální </w:t>
      </w:r>
      <w:proofErr w:type="spellStart"/>
      <w:r w:rsidR="0071335E" w:rsidRPr="0071335E">
        <w:rPr>
          <w:rFonts w:cs="Calibri"/>
        </w:rPr>
        <w:t>appliance</w:t>
      </w:r>
      <w:proofErr w:type="spellEnd"/>
      <w:r w:rsidR="0071335E" w:rsidRPr="0071335E">
        <w:rPr>
          <w:rFonts w:cs="Calibri"/>
        </w:rPr>
        <w:t xml:space="preserve"> předat jinak.</w:t>
      </w:r>
    </w:p>
    <w:p w14:paraId="3265AC85" w14:textId="7DF72A74" w:rsidR="00B0490C" w:rsidRPr="0025644A" w:rsidRDefault="00B0490C" w:rsidP="00B0490C">
      <w:pPr>
        <w:numPr>
          <w:ilvl w:val="0"/>
          <w:numId w:val="4"/>
        </w:numPr>
        <w:spacing w:after="0"/>
        <w:ind w:left="284" w:hanging="284"/>
        <w:jc w:val="both"/>
        <w:rPr>
          <w:rFonts w:asciiTheme="minorHAnsi" w:hAnsiTheme="minorHAnsi" w:cstheme="minorHAnsi"/>
        </w:rPr>
      </w:pPr>
      <w:r w:rsidRPr="00B30257">
        <w:rPr>
          <w:rFonts w:asciiTheme="minorHAnsi" w:hAnsiTheme="minorHAnsi" w:cstheme="minorHAnsi"/>
        </w:rPr>
        <w:t xml:space="preserve">Kontaktní osobou a odpovědným zaměstnancem </w:t>
      </w:r>
      <w:r w:rsidR="00152CDB">
        <w:rPr>
          <w:rFonts w:asciiTheme="minorHAnsi" w:hAnsiTheme="minorHAnsi" w:cstheme="minorHAnsi"/>
        </w:rPr>
        <w:t>uživatel</w:t>
      </w:r>
      <w:r w:rsidR="00A37326">
        <w:rPr>
          <w:rFonts w:asciiTheme="minorHAnsi" w:hAnsiTheme="minorHAnsi" w:cstheme="minorHAnsi"/>
        </w:rPr>
        <w:t>e</w:t>
      </w:r>
      <w:r w:rsidRPr="00B30257">
        <w:rPr>
          <w:rFonts w:asciiTheme="minorHAnsi" w:hAnsiTheme="minorHAnsi" w:cstheme="minorHAnsi"/>
        </w:rPr>
        <w:t xml:space="preserve"> je pro účely této smlouvy určen </w:t>
      </w:r>
      <w:r w:rsidR="004B5B3F">
        <w:rPr>
          <w:rFonts w:asciiTheme="minorHAnsi" w:hAnsiTheme="minorHAnsi" w:cstheme="minorHAnsi"/>
        </w:rPr>
        <w:t>Martin</w:t>
      </w:r>
      <w:r w:rsidR="00623D6F">
        <w:rPr>
          <w:rFonts w:asciiTheme="minorHAnsi" w:hAnsiTheme="minorHAnsi" w:cstheme="minorHAnsi"/>
        </w:rPr>
        <w:t> </w:t>
      </w:r>
      <w:r w:rsidR="004B5B3F">
        <w:rPr>
          <w:rFonts w:asciiTheme="minorHAnsi" w:hAnsiTheme="minorHAnsi" w:cstheme="minorHAnsi"/>
        </w:rPr>
        <w:t>Kejík</w:t>
      </w:r>
      <w:r w:rsidR="00623D6F">
        <w:rPr>
          <w:rFonts w:asciiTheme="minorHAnsi" w:hAnsiTheme="minorHAnsi" w:cstheme="minorHAnsi"/>
        </w:rPr>
        <w:t>, náměstek pro informatiku</w:t>
      </w:r>
      <w:r w:rsidRPr="00777A04">
        <w:rPr>
          <w:rFonts w:asciiTheme="minorHAnsi" w:hAnsiTheme="minorHAnsi" w:cstheme="minorHAnsi"/>
        </w:rPr>
        <w:t xml:space="preserve"> tel. 515</w:t>
      </w:r>
      <w:r w:rsidR="004B5B3F">
        <w:rPr>
          <w:rFonts w:asciiTheme="minorHAnsi" w:hAnsiTheme="minorHAnsi" w:cstheme="minorHAnsi"/>
        </w:rPr>
        <w:t xml:space="preserve"> 215 440, </w:t>
      </w:r>
      <w:r w:rsidRPr="00777A04">
        <w:rPr>
          <w:rFonts w:asciiTheme="minorHAnsi" w:hAnsiTheme="minorHAnsi" w:cstheme="minorHAnsi"/>
        </w:rPr>
        <w:t>e-mail</w:t>
      </w:r>
      <w:r w:rsidR="004B5B3F">
        <w:rPr>
          <w:rFonts w:asciiTheme="minorHAnsi" w:hAnsiTheme="minorHAnsi" w:cstheme="minorHAnsi"/>
        </w:rPr>
        <w:t xml:space="preserve"> </w:t>
      </w:r>
      <w:hyperlink r:id="rId8" w:history="1">
        <w:r w:rsidR="00623D6F" w:rsidRPr="00536B52">
          <w:rPr>
            <w:rStyle w:val="Hyperlink"/>
            <w:rFonts w:asciiTheme="minorHAnsi" w:hAnsiTheme="minorHAnsi" w:cstheme="minorHAnsi"/>
          </w:rPr>
          <w:t>martin.kejik@nemzn.cz</w:t>
        </w:r>
      </w:hyperlink>
      <w:r w:rsidR="00623D6F">
        <w:rPr>
          <w:rFonts w:asciiTheme="minorHAnsi" w:hAnsiTheme="minorHAnsi" w:cstheme="minorHAnsi"/>
        </w:rPr>
        <w:t>.</w:t>
      </w:r>
    </w:p>
    <w:p w14:paraId="0198266A" w14:textId="5A88CD4D" w:rsidR="00B0490C" w:rsidRPr="0025644A" w:rsidRDefault="00B0490C" w:rsidP="00B0490C">
      <w:pPr>
        <w:numPr>
          <w:ilvl w:val="0"/>
          <w:numId w:val="4"/>
        </w:numPr>
        <w:spacing w:after="0" w:line="360" w:lineRule="auto"/>
        <w:ind w:left="284" w:hanging="284"/>
        <w:jc w:val="both"/>
        <w:rPr>
          <w:rFonts w:asciiTheme="minorHAnsi" w:hAnsiTheme="minorHAnsi" w:cstheme="minorHAnsi"/>
        </w:rPr>
      </w:pPr>
      <w:r w:rsidRPr="0025644A">
        <w:rPr>
          <w:rFonts w:asciiTheme="minorHAnsi" w:hAnsiTheme="minorHAnsi" w:cstheme="minorHAnsi"/>
        </w:rPr>
        <w:t xml:space="preserve">Kontaktní osobou </w:t>
      </w:r>
      <w:r w:rsidR="000A00C5">
        <w:rPr>
          <w:rFonts w:asciiTheme="minorHAnsi" w:hAnsiTheme="minorHAnsi" w:cstheme="minorHAnsi"/>
        </w:rPr>
        <w:t>poskytovatele</w:t>
      </w:r>
      <w:r w:rsidRPr="0025644A">
        <w:rPr>
          <w:rFonts w:asciiTheme="minorHAnsi" w:hAnsiTheme="minorHAnsi" w:cstheme="minorHAnsi"/>
        </w:rPr>
        <w:t xml:space="preserve"> je pro účely této smlouvy určen</w:t>
      </w:r>
      <w:r w:rsidR="000A00C5">
        <w:rPr>
          <w:rFonts w:asciiTheme="minorHAnsi" w:hAnsiTheme="minorHAnsi" w:cstheme="minorHAnsi"/>
        </w:rPr>
        <w:t>/a</w:t>
      </w:r>
      <w:r w:rsidRPr="0025644A">
        <w:rPr>
          <w:rFonts w:asciiTheme="minorHAnsi" w:hAnsiTheme="minorHAnsi" w:cstheme="minorHAnsi"/>
        </w:rPr>
        <w:t xml:space="preserve"> ……………………………………………………</w:t>
      </w:r>
      <w:r>
        <w:rPr>
          <w:rFonts w:asciiTheme="minorHAnsi" w:hAnsiTheme="minorHAnsi" w:cstheme="minorHAnsi"/>
        </w:rPr>
        <w:t>…………………………………</w:t>
      </w:r>
      <w:r w:rsidRPr="0025644A">
        <w:rPr>
          <w:rFonts w:asciiTheme="minorHAnsi" w:hAnsiTheme="minorHAnsi" w:cstheme="minorHAnsi"/>
        </w:rPr>
        <w:t xml:space="preserve"> tel. ……</w:t>
      </w:r>
      <w:r>
        <w:rPr>
          <w:rFonts w:asciiTheme="minorHAnsi" w:hAnsiTheme="minorHAnsi" w:cstheme="minorHAnsi"/>
        </w:rPr>
        <w:t>…………………</w:t>
      </w:r>
      <w:r w:rsidRPr="0025644A">
        <w:rPr>
          <w:rFonts w:asciiTheme="minorHAnsi" w:hAnsiTheme="minorHAnsi" w:cstheme="minorHAnsi"/>
        </w:rPr>
        <w:t>……………………………..., e-mail: ……………………………………………………………...………</w:t>
      </w:r>
      <w:r w:rsidR="00314DD4" w:rsidRPr="0025644A">
        <w:rPr>
          <w:rFonts w:asciiTheme="minorHAnsi" w:hAnsiTheme="minorHAnsi" w:cstheme="minorHAnsi"/>
        </w:rPr>
        <w:t>… (</w:t>
      </w:r>
      <w:r w:rsidRPr="00322C21">
        <w:rPr>
          <w:rFonts w:asciiTheme="minorHAnsi" w:hAnsiTheme="minorHAnsi" w:cstheme="minorHAnsi"/>
          <w:i/>
          <w:iCs/>
        </w:rPr>
        <w:t xml:space="preserve">vyplní </w:t>
      </w:r>
      <w:r w:rsidR="000A00C5" w:rsidRPr="00322C21">
        <w:rPr>
          <w:rFonts w:asciiTheme="minorHAnsi" w:hAnsiTheme="minorHAnsi" w:cstheme="minorHAnsi"/>
          <w:i/>
          <w:iCs/>
        </w:rPr>
        <w:t>poskytovatel</w:t>
      </w:r>
      <w:r w:rsidRPr="0025644A">
        <w:rPr>
          <w:rFonts w:asciiTheme="minorHAnsi" w:hAnsiTheme="minorHAnsi" w:cstheme="minorHAnsi"/>
          <w:i/>
        </w:rPr>
        <w:t>).</w:t>
      </w:r>
    </w:p>
    <w:p w14:paraId="43057B59" w14:textId="45A3C4CA" w:rsidR="00B0490C" w:rsidRPr="0025644A" w:rsidRDefault="00B0490C" w:rsidP="00B0490C">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 xml:space="preserve">Dodávka se považuje podle této smlouvy za </w:t>
      </w:r>
      <w:r w:rsidR="00470584">
        <w:rPr>
          <w:rFonts w:asciiTheme="minorHAnsi" w:hAnsiTheme="minorHAnsi" w:cstheme="minorHAnsi"/>
        </w:rPr>
        <w:t xml:space="preserve">řádně </w:t>
      </w:r>
      <w:r w:rsidRPr="0025644A">
        <w:rPr>
          <w:rFonts w:asciiTheme="minorHAnsi" w:hAnsiTheme="minorHAnsi" w:cstheme="minorHAnsi"/>
        </w:rPr>
        <w:t xml:space="preserve">splněnou, pokud: </w:t>
      </w:r>
    </w:p>
    <w:p w14:paraId="4450DF8D" w14:textId="77777777" w:rsidR="00623D6F" w:rsidRDefault="007A6B10" w:rsidP="00B0490C">
      <w:pPr>
        <w:numPr>
          <w:ilvl w:val="0"/>
          <w:numId w:val="5"/>
        </w:numPr>
        <w:spacing w:after="0"/>
        <w:ind w:left="567" w:hanging="284"/>
        <w:jc w:val="both"/>
        <w:rPr>
          <w:rFonts w:asciiTheme="minorHAnsi" w:hAnsiTheme="minorHAnsi" w:cstheme="minorHAnsi"/>
        </w:rPr>
      </w:pPr>
      <w:r>
        <w:rPr>
          <w:rFonts w:asciiTheme="minorHAnsi" w:hAnsiTheme="minorHAnsi" w:cstheme="minorHAnsi"/>
        </w:rPr>
        <w:t xml:space="preserve">Poskytovatel </w:t>
      </w:r>
      <w:r w:rsidR="00623D6F">
        <w:rPr>
          <w:rFonts w:asciiTheme="minorHAnsi" w:hAnsiTheme="minorHAnsi" w:cstheme="minorHAnsi"/>
        </w:rPr>
        <w:t>dodal předmět plnění v souladu s </w:t>
      </w:r>
      <w:proofErr w:type="spellStart"/>
      <w:r w:rsidR="00623D6F">
        <w:rPr>
          <w:rFonts w:asciiTheme="minorHAnsi" w:hAnsiTheme="minorHAnsi" w:cstheme="minorHAnsi"/>
        </w:rPr>
        <w:t>ust</w:t>
      </w:r>
      <w:proofErr w:type="spellEnd"/>
      <w:r w:rsidR="00623D6F">
        <w:rPr>
          <w:rFonts w:asciiTheme="minorHAnsi" w:hAnsiTheme="minorHAnsi" w:cstheme="minorHAnsi"/>
        </w:rPr>
        <w:t>. čl. V a VI. odst. 1 této smlouvy</w:t>
      </w:r>
      <w:r>
        <w:rPr>
          <w:rFonts w:asciiTheme="minorHAnsi" w:hAnsiTheme="minorHAnsi" w:cstheme="minorHAnsi"/>
        </w:rPr>
        <w:t>.</w:t>
      </w:r>
    </w:p>
    <w:p w14:paraId="56C3B7D9" w14:textId="5CD62D92" w:rsidR="009D0615" w:rsidRDefault="007A6B10" w:rsidP="009D0615">
      <w:pPr>
        <w:numPr>
          <w:ilvl w:val="0"/>
          <w:numId w:val="5"/>
        </w:numPr>
        <w:spacing w:after="0"/>
        <w:ind w:left="567" w:hanging="284"/>
        <w:jc w:val="both"/>
        <w:rPr>
          <w:rFonts w:asciiTheme="minorHAnsi" w:hAnsiTheme="minorHAnsi" w:cstheme="minorHAnsi"/>
        </w:rPr>
      </w:pPr>
      <w:r>
        <w:rPr>
          <w:rFonts w:asciiTheme="minorHAnsi" w:hAnsiTheme="minorHAnsi" w:cstheme="minorHAnsi"/>
        </w:rPr>
        <w:t xml:space="preserve"> </w:t>
      </w:r>
      <w:r w:rsidR="00623D6F">
        <w:rPr>
          <w:rFonts w:asciiTheme="minorHAnsi" w:hAnsiTheme="minorHAnsi" w:cstheme="minorHAnsi"/>
        </w:rPr>
        <w:t>Poskytovatel informační systém řádně i</w:t>
      </w:r>
      <w:r w:rsidR="00623D6F" w:rsidRPr="00623D6F">
        <w:rPr>
          <w:rFonts w:asciiTheme="minorHAnsi" w:hAnsiTheme="minorHAnsi" w:cstheme="minorHAnsi"/>
        </w:rPr>
        <w:t>mplement</w:t>
      </w:r>
      <w:r w:rsidR="00623D6F">
        <w:rPr>
          <w:rFonts w:asciiTheme="minorHAnsi" w:hAnsiTheme="minorHAnsi" w:cstheme="minorHAnsi"/>
        </w:rPr>
        <w:t>oval</w:t>
      </w:r>
      <w:r w:rsidR="00623D6F" w:rsidRPr="00623D6F">
        <w:rPr>
          <w:rFonts w:asciiTheme="minorHAnsi" w:hAnsiTheme="minorHAnsi" w:cstheme="minorHAnsi"/>
        </w:rPr>
        <w:t>,</w:t>
      </w:r>
      <w:r w:rsidR="00623D6F">
        <w:rPr>
          <w:rFonts w:asciiTheme="minorHAnsi" w:hAnsiTheme="minorHAnsi" w:cstheme="minorHAnsi"/>
        </w:rPr>
        <w:t xml:space="preserve"> </w:t>
      </w:r>
      <w:r w:rsidR="00623D6F" w:rsidRPr="00623D6F">
        <w:rPr>
          <w:rFonts w:asciiTheme="minorHAnsi" w:hAnsiTheme="minorHAnsi" w:cstheme="minorHAnsi"/>
        </w:rPr>
        <w:t>uved</w:t>
      </w:r>
      <w:r w:rsidR="00623D6F">
        <w:rPr>
          <w:rFonts w:asciiTheme="minorHAnsi" w:hAnsiTheme="minorHAnsi" w:cstheme="minorHAnsi"/>
        </w:rPr>
        <w:t>l</w:t>
      </w:r>
      <w:r w:rsidR="00623D6F" w:rsidRPr="00623D6F">
        <w:rPr>
          <w:rFonts w:asciiTheme="minorHAnsi" w:hAnsiTheme="minorHAnsi" w:cstheme="minorHAnsi"/>
        </w:rPr>
        <w:t xml:space="preserve"> do provozu a přezkouše</w:t>
      </w:r>
      <w:r w:rsidR="00623D6F">
        <w:rPr>
          <w:rFonts w:asciiTheme="minorHAnsi" w:hAnsiTheme="minorHAnsi" w:cstheme="minorHAnsi"/>
        </w:rPr>
        <w:t>l</w:t>
      </w:r>
      <w:r w:rsidR="00623D6F" w:rsidRPr="00623D6F">
        <w:rPr>
          <w:rFonts w:asciiTheme="minorHAnsi" w:hAnsiTheme="minorHAnsi" w:cstheme="minorHAnsi"/>
        </w:rPr>
        <w:t xml:space="preserve"> jeho řádné funkčnosti včetně odstranění veškerých rizik a vlivů</w:t>
      </w:r>
      <w:r w:rsidR="00623D6F">
        <w:rPr>
          <w:rFonts w:asciiTheme="minorHAnsi" w:hAnsiTheme="minorHAnsi" w:cstheme="minorHAnsi"/>
        </w:rPr>
        <w:t>.</w:t>
      </w:r>
    </w:p>
    <w:p w14:paraId="1F9F21AB" w14:textId="4CEDAD34" w:rsidR="009D0615" w:rsidRPr="0079585E" w:rsidRDefault="009D0615" w:rsidP="009D0615">
      <w:pPr>
        <w:pStyle w:val="Listenabsatz"/>
        <w:numPr>
          <w:ilvl w:val="0"/>
          <w:numId w:val="26"/>
        </w:numPr>
        <w:spacing w:after="0"/>
        <w:ind w:left="284" w:hanging="284"/>
        <w:jc w:val="both"/>
        <w:rPr>
          <w:rFonts w:asciiTheme="minorHAnsi" w:hAnsiTheme="minorHAnsi" w:cstheme="minorHAnsi"/>
        </w:rPr>
      </w:pPr>
      <w:r w:rsidRPr="0079585E">
        <w:rPr>
          <w:rFonts w:asciiTheme="minorHAnsi" w:hAnsiTheme="minorHAnsi" w:cstheme="minorHAnsi"/>
        </w:rPr>
        <w:t>Zjistí-li poskytovatel, že</w:t>
      </w:r>
      <w:r w:rsidRPr="0079585E">
        <w:rPr>
          <w:rFonts w:asciiTheme="minorHAnsi" w:hAnsiTheme="minorHAnsi" w:cstheme="minorHAnsi"/>
          <w:color w:val="000000"/>
          <w:sz w:val="21"/>
          <w:szCs w:val="21"/>
          <w:shd w:val="clear" w:color="auto" w:fill="FFFFFF"/>
        </w:rPr>
        <w:t xml:space="preserve"> technické nebo programové vybavení uživatele nebo síťové připojení pro přístup či užívání informačního systému nezbytné pro řádné fungování informačního systému je nevyhovující, neprodleně o této skutečnosti informuje uživatele.</w:t>
      </w:r>
    </w:p>
    <w:p w14:paraId="0C49E65A" w14:textId="77777777" w:rsidR="00623D6F" w:rsidRPr="00623D6F" w:rsidRDefault="00623D6F" w:rsidP="00623D6F">
      <w:pPr>
        <w:spacing w:after="0"/>
        <w:ind w:left="567"/>
        <w:jc w:val="both"/>
        <w:rPr>
          <w:rFonts w:asciiTheme="minorHAnsi" w:hAnsiTheme="minorHAnsi" w:cstheme="minorHAnsi"/>
        </w:rPr>
      </w:pPr>
    </w:p>
    <w:p w14:paraId="0FC607DB" w14:textId="4E0A7A74" w:rsidR="006D67DA" w:rsidRPr="0025644A" w:rsidRDefault="006D67DA" w:rsidP="006D67DA">
      <w:pPr>
        <w:pStyle w:val="Listenabsatz"/>
        <w:numPr>
          <w:ilvl w:val="0"/>
          <w:numId w:val="18"/>
        </w:numPr>
        <w:spacing w:after="0"/>
        <w:jc w:val="center"/>
        <w:rPr>
          <w:rFonts w:asciiTheme="minorHAnsi" w:hAnsiTheme="minorHAnsi" w:cstheme="minorHAnsi"/>
          <w:b/>
        </w:rPr>
      </w:pPr>
      <w:r w:rsidRPr="0025644A">
        <w:rPr>
          <w:rFonts w:asciiTheme="minorHAnsi" w:hAnsiTheme="minorHAnsi" w:cstheme="minorHAnsi"/>
          <w:b/>
        </w:rPr>
        <w:t>Záruční podmínky</w:t>
      </w:r>
    </w:p>
    <w:p w14:paraId="3B2819B3" w14:textId="77777777" w:rsidR="006D67DA" w:rsidRPr="0025644A" w:rsidRDefault="006D67DA" w:rsidP="006D67DA">
      <w:pPr>
        <w:spacing w:after="0"/>
        <w:ind w:left="284" w:hanging="284"/>
        <w:rPr>
          <w:rFonts w:asciiTheme="minorHAnsi" w:hAnsiTheme="minorHAnsi" w:cstheme="minorHAnsi"/>
          <w:b/>
        </w:rPr>
      </w:pPr>
    </w:p>
    <w:p w14:paraId="0C6ECA43" w14:textId="78479E87" w:rsidR="006D67DA" w:rsidRPr="0025644A" w:rsidRDefault="006D67DA" w:rsidP="006D67DA">
      <w:pPr>
        <w:numPr>
          <w:ilvl w:val="0"/>
          <w:numId w:val="10"/>
        </w:numPr>
        <w:spacing w:after="0"/>
        <w:ind w:left="284" w:hanging="284"/>
        <w:jc w:val="both"/>
        <w:rPr>
          <w:rFonts w:asciiTheme="minorHAnsi" w:hAnsiTheme="minorHAnsi" w:cstheme="minorHAnsi"/>
        </w:rPr>
      </w:pPr>
      <w:r w:rsidRPr="0025644A">
        <w:rPr>
          <w:rFonts w:asciiTheme="minorHAnsi" w:hAnsiTheme="minorHAnsi" w:cstheme="minorHAnsi"/>
        </w:rPr>
        <w:t>P</w:t>
      </w:r>
      <w:r w:rsidR="00637F3E">
        <w:rPr>
          <w:rFonts w:asciiTheme="minorHAnsi" w:hAnsiTheme="minorHAnsi" w:cstheme="minorHAnsi"/>
        </w:rPr>
        <w:t>oskytovatel</w:t>
      </w:r>
      <w:r w:rsidRPr="0025644A">
        <w:rPr>
          <w:rFonts w:asciiTheme="minorHAnsi" w:hAnsiTheme="minorHAnsi" w:cstheme="minorHAnsi"/>
        </w:rPr>
        <w:t xml:space="preserve"> poskytuje </w:t>
      </w:r>
      <w:r w:rsidR="00152CDB">
        <w:rPr>
          <w:rFonts w:asciiTheme="minorHAnsi" w:hAnsiTheme="minorHAnsi" w:cstheme="minorHAnsi"/>
        </w:rPr>
        <w:t>uživatel</w:t>
      </w:r>
      <w:r w:rsidR="00637F3E">
        <w:rPr>
          <w:rFonts w:asciiTheme="minorHAnsi" w:hAnsiTheme="minorHAnsi" w:cstheme="minorHAnsi"/>
        </w:rPr>
        <w:t>i</w:t>
      </w:r>
      <w:r w:rsidRPr="0025644A">
        <w:rPr>
          <w:rFonts w:asciiTheme="minorHAnsi" w:hAnsiTheme="minorHAnsi" w:cstheme="minorHAnsi"/>
        </w:rPr>
        <w:t xml:space="preserve"> záruku za jakost zařízení spočívající v tom, že </w:t>
      </w:r>
      <w:r w:rsidR="00637F3E">
        <w:rPr>
          <w:rFonts w:asciiTheme="minorHAnsi" w:hAnsiTheme="minorHAnsi" w:cstheme="minorHAnsi"/>
        </w:rPr>
        <w:t>předmět plnění</w:t>
      </w:r>
      <w:r w:rsidRPr="0025644A">
        <w:rPr>
          <w:rFonts w:asciiTheme="minorHAnsi" w:hAnsiTheme="minorHAnsi" w:cstheme="minorHAnsi"/>
        </w:rPr>
        <w:t>, jakož i jeho veškeré části, bude po záruční dobu způsobil</w:t>
      </w:r>
      <w:r w:rsidR="00637F3E">
        <w:rPr>
          <w:rFonts w:asciiTheme="minorHAnsi" w:hAnsiTheme="minorHAnsi" w:cstheme="minorHAnsi"/>
        </w:rPr>
        <w:t>ý</w:t>
      </w:r>
      <w:r w:rsidRPr="0025644A">
        <w:rPr>
          <w:rFonts w:asciiTheme="minorHAnsi" w:hAnsiTheme="minorHAnsi" w:cstheme="minorHAnsi"/>
        </w:rPr>
        <w:t xml:space="preserve"> pro použití k ujednaným, případně jinak obvyklým účelům a zachová si ujednané, případně jinak obvyklé vlastnosti.</w:t>
      </w:r>
    </w:p>
    <w:p w14:paraId="115224D7" w14:textId="738840AE" w:rsidR="006D67DA" w:rsidRPr="0025644A" w:rsidRDefault="006D67DA" w:rsidP="006D67DA">
      <w:pPr>
        <w:numPr>
          <w:ilvl w:val="0"/>
          <w:numId w:val="10"/>
        </w:numPr>
        <w:spacing w:after="0"/>
        <w:ind w:left="284" w:hanging="284"/>
        <w:jc w:val="both"/>
        <w:rPr>
          <w:rFonts w:asciiTheme="minorHAnsi" w:hAnsiTheme="minorHAnsi" w:cstheme="minorHAnsi"/>
        </w:rPr>
      </w:pPr>
      <w:r w:rsidRPr="0025644A">
        <w:rPr>
          <w:rFonts w:asciiTheme="minorHAnsi" w:hAnsiTheme="minorHAnsi" w:cstheme="minorHAnsi"/>
        </w:rPr>
        <w:t xml:space="preserve">Záruční doba se sjednává v délce </w:t>
      </w:r>
      <w:r w:rsidR="00887049">
        <w:rPr>
          <w:rFonts w:asciiTheme="minorHAnsi" w:hAnsiTheme="minorHAnsi" w:cstheme="minorHAnsi"/>
        </w:rPr>
        <w:t>36</w:t>
      </w:r>
      <w:r w:rsidRPr="0025644A">
        <w:rPr>
          <w:rFonts w:asciiTheme="minorHAnsi" w:hAnsiTheme="minorHAnsi" w:cstheme="minorHAnsi"/>
          <w:i/>
        </w:rPr>
        <w:t xml:space="preserve"> </w:t>
      </w:r>
      <w:r w:rsidRPr="0025644A">
        <w:rPr>
          <w:rFonts w:asciiTheme="minorHAnsi" w:hAnsiTheme="minorHAnsi" w:cstheme="minorHAnsi"/>
        </w:rPr>
        <w:t xml:space="preserve">měsíců ode dne </w:t>
      </w:r>
      <w:r w:rsidR="00637F3E">
        <w:rPr>
          <w:rFonts w:asciiTheme="minorHAnsi" w:hAnsiTheme="minorHAnsi" w:cstheme="minorHAnsi"/>
        </w:rPr>
        <w:t xml:space="preserve">převzetí </w:t>
      </w:r>
      <w:r w:rsidR="00152CDB">
        <w:rPr>
          <w:rFonts w:asciiTheme="minorHAnsi" w:hAnsiTheme="minorHAnsi" w:cstheme="minorHAnsi"/>
        </w:rPr>
        <w:t>uživatel</w:t>
      </w:r>
      <w:r w:rsidR="00637F3E">
        <w:rPr>
          <w:rFonts w:asciiTheme="minorHAnsi" w:hAnsiTheme="minorHAnsi" w:cstheme="minorHAnsi"/>
        </w:rPr>
        <w:t>em</w:t>
      </w:r>
      <w:r w:rsidRPr="0025644A">
        <w:rPr>
          <w:rFonts w:asciiTheme="minorHAnsi" w:hAnsiTheme="minorHAnsi" w:cstheme="minorHAnsi"/>
        </w:rPr>
        <w:t>.</w:t>
      </w:r>
    </w:p>
    <w:p w14:paraId="334D9BC2" w14:textId="77777777" w:rsidR="000D1694" w:rsidRDefault="006D67DA" w:rsidP="006D67DA">
      <w:pPr>
        <w:numPr>
          <w:ilvl w:val="0"/>
          <w:numId w:val="10"/>
        </w:numPr>
        <w:spacing w:after="0"/>
        <w:ind w:left="284" w:hanging="284"/>
        <w:jc w:val="both"/>
        <w:rPr>
          <w:rFonts w:asciiTheme="minorHAnsi" w:hAnsiTheme="minorHAnsi" w:cstheme="minorHAnsi"/>
        </w:rPr>
      </w:pPr>
      <w:r w:rsidRPr="00233037">
        <w:rPr>
          <w:rFonts w:asciiTheme="minorHAnsi" w:hAnsiTheme="minorHAnsi" w:cstheme="minorHAnsi"/>
        </w:rPr>
        <w:t xml:space="preserve">V případě výskytu záruční vady je </w:t>
      </w:r>
      <w:r w:rsidR="00637F3E">
        <w:rPr>
          <w:rFonts w:asciiTheme="minorHAnsi" w:hAnsiTheme="minorHAnsi" w:cstheme="minorHAnsi"/>
        </w:rPr>
        <w:t>poskytovatel</w:t>
      </w:r>
      <w:r w:rsidRPr="00233037">
        <w:rPr>
          <w:rFonts w:asciiTheme="minorHAnsi" w:hAnsiTheme="minorHAnsi" w:cstheme="minorHAnsi"/>
        </w:rPr>
        <w:t xml:space="preserve"> povinen zjistit příčinu této vady a v co nejkratším termínu</w:t>
      </w:r>
      <w:r w:rsidR="00637F3E">
        <w:rPr>
          <w:rFonts w:asciiTheme="minorHAnsi" w:hAnsiTheme="minorHAnsi" w:cstheme="minorHAnsi"/>
        </w:rPr>
        <w:t xml:space="preserve">, nejpozději však </w:t>
      </w:r>
      <w:r w:rsidR="000D1694">
        <w:rPr>
          <w:rFonts w:asciiTheme="minorHAnsi" w:hAnsiTheme="minorHAnsi" w:cstheme="minorHAnsi"/>
        </w:rPr>
        <w:t>v následujících lhůtách</w:t>
      </w:r>
      <w:r w:rsidR="00071BF6">
        <w:rPr>
          <w:rFonts w:asciiTheme="minorHAnsi" w:hAnsiTheme="minorHAnsi" w:cstheme="minorHAnsi"/>
        </w:rPr>
        <w:t xml:space="preserve"> od okamžiku nahlášení</w:t>
      </w:r>
      <w:r w:rsidR="000D1694">
        <w:rPr>
          <w:rFonts w:asciiTheme="minorHAnsi" w:hAnsiTheme="minorHAnsi" w:cstheme="minorHAnsi"/>
        </w:rPr>
        <w:t>:</w:t>
      </w:r>
    </w:p>
    <w:p w14:paraId="435D2091" w14:textId="0ECB954E" w:rsidR="000D1694" w:rsidRPr="00A61F10" w:rsidRDefault="000D1694" w:rsidP="000D1694">
      <w:pPr>
        <w:spacing w:after="0"/>
        <w:ind w:left="709"/>
        <w:jc w:val="both"/>
        <w:rPr>
          <w:rFonts w:asciiTheme="minorHAnsi" w:hAnsiTheme="minorHAnsi" w:cstheme="minorHAnsi"/>
        </w:rPr>
      </w:pPr>
      <w:r w:rsidRPr="00A61F10">
        <w:rPr>
          <w:rFonts w:asciiTheme="minorHAnsi" w:hAnsiTheme="minorHAnsi" w:cstheme="minorHAnsi"/>
        </w:rPr>
        <w:t xml:space="preserve">a) </w:t>
      </w:r>
      <w:r w:rsidR="00B03F99">
        <w:rPr>
          <w:rFonts w:asciiTheme="minorHAnsi" w:hAnsiTheme="minorHAnsi" w:cstheme="minorHAnsi"/>
        </w:rPr>
        <w:t>v případě vady</w:t>
      </w:r>
      <w:r w:rsidRPr="00A61F10">
        <w:rPr>
          <w:rFonts w:asciiTheme="minorHAnsi" w:hAnsiTheme="minorHAnsi" w:cstheme="minorHAnsi"/>
        </w:rPr>
        <w:t xml:space="preserve"> kategorie A</w:t>
      </w:r>
      <w:r w:rsidR="00B03F99">
        <w:rPr>
          <w:rFonts w:asciiTheme="minorHAnsi" w:hAnsiTheme="minorHAnsi" w:cstheme="minorHAnsi"/>
        </w:rPr>
        <w:t>, která</w:t>
      </w:r>
      <w:r w:rsidRPr="00A61F10">
        <w:rPr>
          <w:rFonts w:asciiTheme="minorHAnsi" w:hAnsiTheme="minorHAnsi" w:cstheme="minorHAnsi"/>
        </w:rPr>
        <w:t xml:space="preserve"> zahrnuje takový stav, kdy prvek </w:t>
      </w:r>
      <w:r>
        <w:rPr>
          <w:rFonts w:asciiTheme="minorHAnsi" w:hAnsiTheme="minorHAnsi" w:cstheme="minorHAnsi"/>
        </w:rPr>
        <w:t>IS</w:t>
      </w:r>
      <w:r w:rsidRPr="00A61F10">
        <w:rPr>
          <w:rFonts w:asciiTheme="minorHAnsi" w:hAnsiTheme="minorHAnsi" w:cstheme="minorHAnsi"/>
        </w:rPr>
        <w:t xml:space="preserve"> není </w:t>
      </w:r>
      <w:r>
        <w:rPr>
          <w:rFonts w:asciiTheme="minorHAnsi" w:hAnsiTheme="minorHAnsi" w:cstheme="minorHAnsi"/>
        </w:rPr>
        <w:t xml:space="preserve">plně </w:t>
      </w:r>
      <w:r w:rsidRPr="00A61F10">
        <w:rPr>
          <w:rFonts w:asciiTheme="minorHAnsi" w:hAnsiTheme="minorHAnsi" w:cstheme="minorHAnsi"/>
        </w:rPr>
        <w:t>funkční nebo sice je</w:t>
      </w:r>
      <w:r>
        <w:rPr>
          <w:rFonts w:asciiTheme="minorHAnsi" w:hAnsiTheme="minorHAnsi" w:cstheme="minorHAnsi"/>
        </w:rPr>
        <w:t xml:space="preserve"> </w:t>
      </w:r>
      <w:r w:rsidRPr="00A61F10">
        <w:rPr>
          <w:rFonts w:asciiTheme="minorHAnsi" w:hAnsiTheme="minorHAnsi" w:cstheme="minorHAnsi"/>
        </w:rPr>
        <w:t xml:space="preserve">plně funkční, zobrazuje však výsledky, které znemožňují systém </w:t>
      </w:r>
      <w:r>
        <w:rPr>
          <w:rFonts w:asciiTheme="minorHAnsi" w:hAnsiTheme="minorHAnsi" w:cstheme="minorHAnsi"/>
        </w:rPr>
        <w:t xml:space="preserve">i jen částečně </w:t>
      </w:r>
      <w:r w:rsidRPr="00A61F10">
        <w:rPr>
          <w:rFonts w:asciiTheme="minorHAnsi" w:hAnsiTheme="minorHAnsi" w:cstheme="minorHAnsi"/>
        </w:rPr>
        <w:t>užívat</w:t>
      </w:r>
      <w:r w:rsidR="00B03F99">
        <w:rPr>
          <w:rFonts w:asciiTheme="minorHAnsi" w:hAnsiTheme="minorHAnsi" w:cstheme="minorHAnsi"/>
        </w:rPr>
        <w:t>, odpoví z</w:t>
      </w:r>
      <w:r w:rsidRPr="00A61F10">
        <w:rPr>
          <w:rFonts w:asciiTheme="minorHAnsi" w:hAnsiTheme="minorHAnsi" w:cstheme="minorHAnsi"/>
        </w:rPr>
        <w:t>ákaznická podpora do</w:t>
      </w:r>
      <w:r>
        <w:rPr>
          <w:rFonts w:asciiTheme="minorHAnsi" w:hAnsiTheme="minorHAnsi" w:cstheme="minorHAnsi"/>
        </w:rPr>
        <w:t xml:space="preserve"> </w:t>
      </w:r>
      <w:r w:rsidRPr="00A61F10">
        <w:rPr>
          <w:rFonts w:asciiTheme="minorHAnsi" w:hAnsiTheme="minorHAnsi" w:cstheme="minorHAnsi"/>
        </w:rPr>
        <w:t xml:space="preserve">2. pracovního dne od nahlášení </w:t>
      </w:r>
      <w:r w:rsidR="00B03F99">
        <w:rPr>
          <w:rFonts w:asciiTheme="minorHAnsi" w:hAnsiTheme="minorHAnsi" w:cstheme="minorHAnsi"/>
        </w:rPr>
        <w:t>vady</w:t>
      </w:r>
      <w:r w:rsidRPr="00A61F10">
        <w:rPr>
          <w:rFonts w:asciiTheme="minorHAnsi" w:hAnsiTheme="minorHAnsi" w:cstheme="minorHAnsi"/>
        </w:rPr>
        <w:t>. Lhůta pro odstranění vady je 5 pracovních dn</w:t>
      </w:r>
      <w:r>
        <w:rPr>
          <w:rFonts w:asciiTheme="minorHAnsi" w:hAnsiTheme="minorHAnsi" w:cstheme="minorHAnsi"/>
        </w:rPr>
        <w:t>ů</w:t>
      </w:r>
      <w:r w:rsidRPr="00A61F10">
        <w:rPr>
          <w:rFonts w:asciiTheme="minorHAnsi" w:hAnsiTheme="minorHAnsi" w:cstheme="minorHAnsi"/>
        </w:rPr>
        <w:t xml:space="preserve"> od </w:t>
      </w:r>
      <w:r>
        <w:rPr>
          <w:rFonts w:asciiTheme="minorHAnsi" w:hAnsiTheme="minorHAnsi" w:cstheme="minorHAnsi"/>
        </w:rPr>
        <w:t>nahlášení;</w:t>
      </w:r>
    </w:p>
    <w:p w14:paraId="66B73244" w14:textId="7C0F5339" w:rsidR="000D1694" w:rsidRPr="00A61F10" w:rsidRDefault="000D1694" w:rsidP="000D1694">
      <w:pPr>
        <w:spacing w:after="0"/>
        <w:ind w:left="709"/>
        <w:jc w:val="both"/>
        <w:rPr>
          <w:rFonts w:asciiTheme="minorHAnsi" w:hAnsiTheme="minorHAnsi" w:cstheme="minorHAnsi"/>
        </w:rPr>
      </w:pPr>
      <w:r w:rsidRPr="00A61F10">
        <w:rPr>
          <w:rFonts w:asciiTheme="minorHAnsi" w:hAnsiTheme="minorHAnsi" w:cstheme="minorHAnsi"/>
        </w:rPr>
        <w:lastRenderedPageBreak/>
        <w:t xml:space="preserve">b) </w:t>
      </w:r>
      <w:r w:rsidR="00B03F99">
        <w:rPr>
          <w:rFonts w:asciiTheme="minorHAnsi" w:hAnsiTheme="minorHAnsi" w:cstheme="minorHAnsi"/>
        </w:rPr>
        <w:t>v případě vady</w:t>
      </w:r>
      <w:r w:rsidR="00B03F99" w:rsidRPr="00A61F10">
        <w:rPr>
          <w:rFonts w:asciiTheme="minorHAnsi" w:hAnsiTheme="minorHAnsi" w:cstheme="minorHAnsi"/>
        </w:rPr>
        <w:t xml:space="preserve"> kategorie</w:t>
      </w:r>
      <w:r w:rsidR="002670D1">
        <w:rPr>
          <w:rFonts w:asciiTheme="minorHAnsi" w:hAnsiTheme="minorHAnsi" w:cstheme="minorHAnsi"/>
        </w:rPr>
        <w:t xml:space="preserve"> </w:t>
      </w:r>
      <w:r w:rsidR="00B03F99">
        <w:rPr>
          <w:rFonts w:asciiTheme="minorHAnsi" w:hAnsiTheme="minorHAnsi" w:cstheme="minorHAnsi"/>
        </w:rPr>
        <w:t>B, která</w:t>
      </w:r>
      <w:r w:rsidR="00B03F99" w:rsidRPr="00A61F10">
        <w:rPr>
          <w:rFonts w:asciiTheme="minorHAnsi" w:hAnsiTheme="minorHAnsi" w:cstheme="minorHAnsi"/>
        </w:rPr>
        <w:t xml:space="preserve"> zahrnuje takový stav</w:t>
      </w:r>
      <w:r w:rsidRPr="00A61F10">
        <w:rPr>
          <w:rFonts w:asciiTheme="minorHAnsi" w:hAnsiTheme="minorHAnsi" w:cstheme="minorHAnsi"/>
        </w:rPr>
        <w:t xml:space="preserve">, kdy prvek </w:t>
      </w:r>
      <w:r>
        <w:rPr>
          <w:rFonts w:asciiTheme="minorHAnsi" w:hAnsiTheme="minorHAnsi" w:cstheme="minorHAnsi"/>
        </w:rPr>
        <w:t>IS</w:t>
      </w:r>
      <w:r w:rsidRPr="00A61F10">
        <w:rPr>
          <w:rFonts w:asciiTheme="minorHAnsi" w:hAnsiTheme="minorHAnsi" w:cstheme="minorHAnsi"/>
        </w:rPr>
        <w:t xml:space="preserve"> je plně funkční, zobrazuje</w:t>
      </w:r>
      <w:r>
        <w:rPr>
          <w:rFonts w:asciiTheme="minorHAnsi" w:hAnsiTheme="minorHAnsi" w:cstheme="minorHAnsi"/>
        </w:rPr>
        <w:t xml:space="preserve"> </w:t>
      </w:r>
      <w:r w:rsidRPr="00A61F10">
        <w:rPr>
          <w:rFonts w:asciiTheme="minorHAnsi" w:hAnsiTheme="minorHAnsi" w:cstheme="minorHAnsi"/>
        </w:rPr>
        <w:t>však nepřesné výsledky, které mají zásadní vliv na výsledek analýz. Zákaznická podpora odpoví do</w:t>
      </w:r>
      <w:r>
        <w:rPr>
          <w:rFonts w:asciiTheme="minorHAnsi" w:hAnsiTheme="minorHAnsi" w:cstheme="minorHAnsi"/>
        </w:rPr>
        <w:t xml:space="preserve"> 2. </w:t>
      </w:r>
      <w:r w:rsidRPr="00A61F10">
        <w:rPr>
          <w:rFonts w:asciiTheme="minorHAnsi" w:hAnsiTheme="minorHAnsi" w:cstheme="minorHAnsi"/>
        </w:rPr>
        <w:t xml:space="preserve">pracovního dne od nahlášení </w:t>
      </w:r>
      <w:r w:rsidR="002670D1">
        <w:rPr>
          <w:rFonts w:asciiTheme="minorHAnsi" w:hAnsiTheme="minorHAnsi" w:cstheme="minorHAnsi"/>
        </w:rPr>
        <w:t>vady</w:t>
      </w:r>
      <w:r w:rsidRPr="00A61F10">
        <w:rPr>
          <w:rFonts w:asciiTheme="minorHAnsi" w:hAnsiTheme="minorHAnsi" w:cstheme="minorHAnsi"/>
        </w:rPr>
        <w:t xml:space="preserve">. Lhůta pro odstranění vady je 5 pracovních dní od </w:t>
      </w:r>
      <w:r>
        <w:rPr>
          <w:rFonts w:asciiTheme="minorHAnsi" w:hAnsiTheme="minorHAnsi" w:cstheme="minorHAnsi"/>
        </w:rPr>
        <w:t>nahlášení;</w:t>
      </w:r>
    </w:p>
    <w:p w14:paraId="1D104182" w14:textId="69074B26" w:rsidR="000D1694" w:rsidRDefault="000D1694" w:rsidP="000D1694">
      <w:pPr>
        <w:spacing w:after="0"/>
        <w:ind w:left="709"/>
        <w:jc w:val="both"/>
        <w:rPr>
          <w:rFonts w:asciiTheme="minorHAnsi" w:hAnsiTheme="minorHAnsi" w:cstheme="minorHAnsi"/>
        </w:rPr>
      </w:pPr>
      <w:r w:rsidRPr="00A61F10">
        <w:rPr>
          <w:rFonts w:asciiTheme="minorHAnsi" w:hAnsiTheme="minorHAnsi" w:cstheme="minorHAnsi"/>
        </w:rPr>
        <w:t xml:space="preserve">c) </w:t>
      </w:r>
      <w:r w:rsidR="002670D1">
        <w:rPr>
          <w:rFonts w:asciiTheme="minorHAnsi" w:hAnsiTheme="minorHAnsi" w:cstheme="minorHAnsi"/>
        </w:rPr>
        <w:t>v případě vady</w:t>
      </w:r>
      <w:r w:rsidR="002670D1" w:rsidRPr="00A61F10">
        <w:rPr>
          <w:rFonts w:asciiTheme="minorHAnsi" w:hAnsiTheme="minorHAnsi" w:cstheme="minorHAnsi"/>
        </w:rPr>
        <w:t xml:space="preserve"> kategorie</w:t>
      </w:r>
      <w:r w:rsidR="002670D1">
        <w:rPr>
          <w:rFonts w:asciiTheme="minorHAnsi" w:hAnsiTheme="minorHAnsi" w:cstheme="minorHAnsi"/>
        </w:rPr>
        <w:t xml:space="preserve"> C, která</w:t>
      </w:r>
      <w:r w:rsidR="002670D1" w:rsidRPr="00A61F10">
        <w:rPr>
          <w:rFonts w:asciiTheme="minorHAnsi" w:hAnsiTheme="minorHAnsi" w:cstheme="minorHAnsi"/>
        </w:rPr>
        <w:t xml:space="preserve"> zahrnuje takový stav</w:t>
      </w:r>
      <w:r w:rsidRPr="00A61F10">
        <w:rPr>
          <w:rFonts w:asciiTheme="minorHAnsi" w:hAnsiTheme="minorHAnsi" w:cstheme="minorHAnsi"/>
        </w:rPr>
        <w:t xml:space="preserve">, kdy prvek </w:t>
      </w:r>
      <w:r>
        <w:rPr>
          <w:rFonts w:asciiTheme="minorHAnsi" w:hAnsiTheme="minorHAnsi" w:cstheme="minorHAnsi"/>
        </w:rPr>
        <w:t>IS</w:t>
      </w:r>
      <w:r w:rsidRPr="00A61F10">
        <w:rPr>
          <w:rFonts w:asciiTheme="minorHAnsi" w:hAnsiTheme="minorHAnsi" w:cstheme="minorHAnsi"/>
        </w:rPr>
        <w:t xml:space="preserve"> je plně funkční, zobrazuje</w:t>
      </w:r>
      <w:r>
        <w:rPr>
          <w:rFonts w:asciiTheme="minorHAnsi" w:hAnsiTheme="minorHAnsi" w:cstheme="minorHAnsi"/>
        </w:rPr>
        <w:t xml:space="preserve"> </w:t>
      </w:r>
      <w:r w:rsidRPr="00A61F10">
        <w:rPr>
          <w:rFonts w:asciiTheme="minorHAnsi" w:hAnsiTheme="minorHAnsi" w:cstheme="minorHAnsi"/>
        </w:rPr>
        <w:t>však nepřesné výsledky, které nemají zásadní vliv na výsledek analýz. Zákaznická podpora odpoví do 2.</w:t>
      </w:r>
      <w:r w:rsidR="002670D1">
        <w:rPr>
          <w:rFonts w:asciiTheme="minorHAnsi" w:hAnsiTheme="minorHAnsi" w:cstheme="minorHAnsi"/>
        </w:rPr>
        <w:t xml:space="preserve"> </w:t>
      </w:r>
      <w:r w:rsidRPr="00A61F10">
        <w:rPr>
          <w:rFonts w:asciiTheme="minorHAnsi" w:hAnsiTheme="minorHAnsi" w:cstheme="minorHAnsi"/>
        </w:rPr>
        <w:t xml:space="preserve">pracovního dne od nahlášení </w:t>
      </w:r>
      <w:r w:rsidR="002670D1">
        <w:rPr>
          <w:rFonts w:asciiTheme="minorHAnsi" w:hAnsiTheme="minorHAnsi" w:cstheme="minorHAnsi"/>
        </w:rPr>
        <w:t>vady</w:t>
      </w:r>
      <w:r w:rsidRPr="00A61F10">
        <w:rPr>
          <w:rFonts w:asciiTheme="minorHAnsi" w:hAnsiTheme="minorHAnsi" w:cstheme="minorHAnsi"/>
        </w:rPr>
        <w:t xml:space="preserve">. Lhůta pro odstranění vady je 20 pracovních dní od </w:t>
      </w:r>
      <w:r>
        <w:rPr>
          <w:rFonts w:asciiTheme="minorHAnsi" w:hAnsiTheme="minorHAnsi" w:cstheme="minorHAnsi"/>
        </w:rPr>
        <w:t>nahlášení</w:t>
      </w:r>
      <w:r w:rsidRPr="00A61F10">
        <w:rPr>
          <w:rFonts w:asciiTheme="minorHAnsi" w:hAnsiTheme="minorHAnsi" w:cstheme="minorHAnsi"/>
        </w:rPr>
        <w:t>.</w:t>
      </w:r>
    </w:p>
    <w:p w14:paraId="3C26C6C4" w14:textId="4A43676E" w:rsidR="000D1694" w:rsidRDefault="000D1694" w:rsidP="000D1694">
      <w:pPr>
        <w:spacing w:after="0"/>
        <w:ind w:left="709"/>
        <w:jc w:val="both"/>
        <w:rPr>
          <w:rFonts w:asciiTheme="minorHAnsi" w:hAnsiTheme="minorHAnsi" w:cstheme="minorHAnsi"/>
        </w:rPr>
      </w:pPr>
      <w:r>
        <w:rPr>
          <w:rFonts w:asciiTheme="minorHAnsi" w:hAnsiTheme="minorHAnsi" w:cstheme="minorHAnsi"/>
        </w:rPr>
        <w:t>d) jedná-li se o vadu neodpovídající žádné z kategorií A-C, zavazuje se poskytovatel k jejímu odstranění do 2 pracovních dnů od nahlášení.</w:t>
      </w:r>
    </w:p>
    <w:p w14:paraId="3F298BA5" w14:textId="2C297883" w:rsidR="006D67DA" w:rsidRPr="00233037" w:rsidRDefault="000D1694" w:rsidP="000D1694">
      <w:pPr>
        <w:spacing w:after="0"/>
        <w:ind w:left="284"/>
        <w:jc w:val="both"/>
        <w:rPr>
          <w:rFonts w:asciiTheme="minorHAnsi" w:hAnsiTheme="minorHAnsi" w:cstheme="minorHAnsi"/>
        </w:rPr>
      </w:pPr>
      <w:r>
        <w:rPr>
          <w:rFonts w:asciiTheme="minorHAnsi" w:hAnsiTheme="minorHAnsi" w:cstheme="minorHAnsi"/>
        </w:rPr>
        <w:t xml:space="preserve">O posouzení závažnosti </w:t>
      </w:r>
      <w:r w:rsidR="00B03F99">
        <w:rPr>
          <w:rFonts w:asciiTheme="minorHAnsi" w:hAnsiTheme="minorHAnsi" w:cstheme="minorHAnsi"/>
        </w:rPr>
        <w:t>vady</w:t>
      </w:r>
      <w:r>
        <w:rPr>
          <w:rFonts w:asciiTheme="minorHAnsi" w:hAnsiTheme="minorHAnsi" w:cstheme="minorHAnsi"/>
        </w:rPr>
        <w:t xml:space="preserve"> a je</w:t>
      </w:r>
      <w:r w:rsidR="00B03F99">
        <w:rPr>
          <w:rFonts w:asciiTheme="minorHAnsi" w:hAnsiTheme="minorHAnsi" w:cstheme="minorHAnsi"/>
        </w:rPr>
        <w:t>jí</w:t>
      </w:r>
      <w:r>
        <w:rPr>
          <w:rFonts w:asciiTheme="minorHAnsi" w:hAnsiTheme="minorHAnsi" w:cstheme="minorHAnsi"/>
        </w:rPr>
        <w:t xml:space="preserve"> kategorizaci rozhodne uživatel. </w:t>
      </w:r>
      <w:r w:rsidR="006D67DA" w:rsidRPr="00233037">
        <w:rPr>
          <w:rFonts w:asciiTheme="minorHAnsi" w:hAnsiTheme="minorHAnsi" w:cstheme="minorHAnsi"/>
        </w:rPr>
        <w:t xml:space="preserve"> </w:t>
      </w:r>
      <w:r>
        <w:rPr>
          <w:rFonts w:asciiTheme="minorHAnsi" w:hAnsiTheme="minorHAnsi" w:cstheme="minorHAnsi"/>
        </w:rPr>
        <w:t>Poskytovatel se vadu</w:t>
      </w:r>
      <w:r w:rsidR="006D67DA" w:rsidRPr="00233037">
        <w:rPr>
          <w:rFonts w:asciiTheme="minorHAnsi" w:hAnsiTheme="minorHAnsi" w:cstheme="minorHAnsi"/>
        </w:rPr>
        <w:t xml:space="preserve"> bezplatně odstranit</w:t>
      </w:r>
      <w:r w:rsidR="00637F3E">
        <w:rPr>
          <w:rFonts w:asciiTheme="minorHAnsi" w:hAnsiTheme="minorHAnsi" w:cstheme="minorHAnsi"/>
        </w:rPr>
        <w:t xml:space="preserve"> nebo předmět plnění či jeho část odpovídajícím způsobem nahradit novým</w:t>
      </w:r>
      <w:r w:rsidR="00B12FED">
        <w:rPr>
          <w:rFonts w:asciiTheme="minorHAnsi" w:hAnsiTheme="minorHAnsi" w:cstheme="minorHAnsi"/>
        </w:rPr>
        <w:t xml:space="preserve"> bezvadným</w:t>
      </w:r>
      <w:r w:rsidR="00637F3E">
        <w:rPr>
          <w:rFonts w:asciiTheme="minorHAnsi" w:hAnsiTheme="minorHAnsi" w:cstheme="minorHAnsi"/>
        </w:rPr>
        <w:t xml:space="preserve"> předmětem plnění</w:t>
      </w:r>
      <w:r w:rsidR="00B12FED">
        <w:rPr>
          <w:rFonts w:asciiTheme="minorHAnsi" w:hAnsiTheme="minorHAnsi" w:cstheme="minorHAnsi"/>
        </w:rPr>
        <w:t xml:space="preserve"> nebo jeho části</w:t>
      </w:r>
      <w:r w:rsidR="006D67DA" w:rsidRPr="00233037">
        <w:rPr>
          <w:rFonts w:asciiTheme="minorHAnsi" w:hAnsiTheme="minorHAnsi" w:cstheme="minorHAnsi"/>
        </w:rPr>
        <w:t>.</w:t>
      </w:r>
      <w:r w:rsidR="00071BF6">
        <w:rPr>
          <w:rFonts w:asciiTheme="minorHAnsi" w:hAnsiTheme="minorHAnsi" w:cstheme="minorHAnsi"/>
        </w:rPr>
        <w:t xml:space="preserve"> Uživatel může výskyt vady hlásit e-mailem nebo telefonicky.</w:t>
      </w:r>
    </w:p>
    <w:p w14:paraId="598F4975" w14:textId="1CFB92CB" w:rsidR="00576B88" w:rsidRPr="00576B88" w:rsidRDefault="00152CDB" w:rsidP="00576B88">
      <w:pPr>
        <w:numPr>
          <w:ilvl w:val="0"/>
          <w:numId w:val="10"/>
        </w:numPr>
        <w:spacing w:after="0"/>
        <w:ind w:left="284" w:hanging="284"/>
        <w:jc w:val="both"/>
        <w:rPr>
          <w:rFonts w:asciiTheme="minorHAnsi" w:hAnsiTheme="minorHAnsi" w:cstheme="minorHAnsi"/>
        </w:rPr>
      </w:pPr>
      <w:r>
        <w:rPr>
          <w:rFonts w:asciiTheme="minorHAnsi" w:hAnsiTheme="minorHAnsi" w:cstheme="minorHAnsi"/>
        </w:rPr>
        <w:t>Uživatel</w:t>
      </w:r>
      <w:r w:rsidR="006D67DA" w:rsidRPr="0025644A">
        <w:rPr>
          <w:rFonts w:asciiTheme="minorHAnsi" w:hAnsiTheme="minorHAnsi" w:cstheme="minorHAnsi"/>
        </w:rPr>
        <w:t xml:space="preserve"> má právo na úhradu nutných nákladů, které mu vznikly v souvislosti s uplatněním práv z vad. </w:t>
      </w:r>
    </w:p>
    <w:p w14:paraId="2C929E0C" w14:textId="77777777" w:rsidR="006D67DA" w:rsidRPr="00855ED1" w:rsidRDefault="006D67DA" w:rsidP="00B0490C">
      <w:pPr>
        <w:spacing w:after="0"/>
        <w:jc w:val="both"/>
        <w:rPr>
          <w:rFonts w:asciiTheme="minorHAnsi" w:hAnsiTheme="minorHAnsi" w:cstheme="minorHAnsi"/>
        </w:rPr>
      </w:pPr>
    </w:p>
    <w:p w14:paraId="6CF7AEC1" w14:textId="77777777" w:rsidR="00B0490C" w:rsidRPr="0025644A" w:rsidRDefault="00B0490C" w:rsidP="00B0490C">
      <w:pPr>
        <w:pStyle w:val="Listenabsatz"/>
        <w:numPr>
          <w:ilvl w:val="0"/>
          <w:numId w:val="18"/>
        </w:numPr>
        <w:spacing w:after="0"/>
        <w:jc w:val="center"/>
        <w:rPr>
          <w:rFonts w:asciiTheme="minorHAnsi" w:hAnsiTheme="minorHAnsi" w:cstheme="minorHAnsi"/>
          <w:b/>
        </w:rPr>
      </w:pPr>
      <w:r w:rsidRPr="0025644A">
        <w:rPr>
          <w:rFonts w:asciiTheme="minorHAnsi" w:hAnsiTheme="minorHAnsi" w:cstheme="minorHAnsi"/>
          <w:b/>
        </w:rPr>
        <w:t>Odstoupení od smlouvy</w:t>
      </w:r>
    </w:p>
    <w:p w14:paraId="74F821DD" w14:textId="77777777" w:rsidR="00B0490C" w:rsidRPr="0025644A" w:rsidRDefault="00B0490C" w:rsidP="00B0490C">
      <w:pPr>
        <w:spacing w:after="0"/>
        <w:ind w:left="426"/>
        <w:rPr>
          <w:rFonts w:asciiTheme="minorHAnsi" w:hAnsiTheme="minorHAnsi" w:cstheme="minorHAnsi"/>
          <w:b/>
        </w:rPr>
      </w:pPr>
    </w:p>
    <w:p w14:paraId="6E380FF2" w14:textId="77777777" w:rsidR="00B0490C" w:rsidRPr="0025644A" w:rsidRDefault="00B0490C" w:rsidP="00B0490C">
      <w:pPr>
        <w:numPr>
          <w:ilvl w:val="0"/>
          <w:numId w:val="12"/>
        </w:numPr>
        <w:spacing w:after="0"/>
        <w:ind w:left="426" w:hanging="426"/>
        <w:jc w:val="both"/>
        <w:rPr>
          <w:rFonts w:asciiTheme="minorHAnsi" w:hAnsiTheme="minorHAnsi" w:cstheme="minorHAnsi"/>
        </w:rPr>
      </w:pPr>
      <w:r w:rsidRPr="0025644A">
        <w:rPr>
          <w:rFonts w:asciiTheme="minorHAnsi" w:hAnsiTheme="minorHAnsi" w:cstheme="minorHAnsi"/>
        </w:rPr>
        <w:t xml:space="preserve">Kterákoli smluvní strana může od této smlouvy odstoupit, pokud zjistí podstatné porušení této smlouvy druhou smluvní stranou. </w:t>
      </w:r>
    </w:p>
    <w:p w14:paraId="77C8B012" w14:textId="77777777" w:rsidR="00B0490C" w:rsidRPr="00A932D9" w:rsidRDefault="00B0490C" w:rsidP="00B0490C">
      <w:pPr>
        <w:numPr>
          <w:ilvl w:val="0"/>
          <w:numId w:val="12"/>
        </w:numPr>
        <w:spacing w:after="0"/>
        <w:ind w:left="426" w:hanging="426"/>
        <w:jc w:val="both"/>
        <w:rPr>
          <w:rFonts w:asciiTheme="minorHAnsi" w:hAnsiTheme="minorHAnsi" w:cstheme="minorHAnsi"/>
        </w:rPr>
      </w:pPr>
      <w:r w:rsidRPr="00A932D9">
        <w:rPr>
          <w:rFonts w:asciiTheme="minorHAnsi" w:hAnsiTheme="minorHAnsi" w:cstheme="minorHAnsi"/>
        </w:rPr>
        <w:t>Podstatným porušením smluvních povinností je takové porušení, u kterého smluvní strana porušující smlouvu měla nebo mohla předpokládat, že při takovémto porušení smlouvy, s přihlédnutím ke všem okolnostem, by druhá smluvní strana neměla zájem smlouvu uzavřít; zejména:</w:t>
      </w:r>
    </w:p>
    <w:p w14:paraId="691797CD" w14:textId="3A9A21E4" w:rsidR="00B0490C" w:rsidRPr="0025644A" w:rsidRDefault="00B0490C" w:rsidP="00B0490C">
      <w:pPr>
        <w:numPr>
          <w:ilvl w:val="0"/>
          <w:numId w:val="5"/>
        </w:numPr>
        <w:spacing w:after="0"/>
        <w:ind w:left="709" w:hanging="283"/>
        <w:jc w:val="both"/>
        <w:rPr>
          <w:rFonts w:asciiTheme="minorHAnsi" w:hAnsiTheme="minorHAnsi" w:cstheme="minorHAnsi"/>
        </w:rPr>
      </w:pPr>
      <w:r w:rsidRPr="0025644A">
        <w:rPr>
          <w:rFonts w:asciiTheme="minorHAnsi" w:hAnsiTheme="minorHAnsi" w:cstheme="minorHAnsi"/>
        </w:rPr>
        <w:t xml:space="preserve">prodlení s úhradou </w:t>
      </w:r>
      <w:r w:rsidR="00AB736D">
        <w:rPr>
          <w:rFonts w:asciiTheme="minorHAnsi" w:hAnsiTheme="minorHAnsi" w:cstheme="minorHAnsi"/>
        </w:rPr>
        <w:t xml:space="preserve">odměny </w:t>
      </w:r>
      <w:r w:rsidRPr="0025644A">
        <w:rPr>
          <w:rFonts w:asciiTheme="minorHAnsi" w:hAnsiTheme="minorHAnsi" w:cstheme="minorHAnsi"/>
        </w:rPr>
        <w:t>nebo její části delším 30 kalendářních dnů po termínu splatnosti faktury;</w:t>
      </w:r>
    </w:p>
    <w:p w14:paraId="492777A7" w14:textId="05B91B05" w:rsidR="00B0490C" w:rsidRPr="0025644A" w:rsidRDefault="00B0490C" w:rsidP="00B0490C">
      <w:pPr>
        <w:numPr>
          <w:ilvl w:val="0"/>
          <w:numId w:val="5"/>
        </w:numPr>
        <w:spacing w:after="0"/>
        <w:ind w:left="709" w:hanging="283"/>
        <w:jc w:val="both"/>
        <w:rPr>
          <w:rFonts w:asciiTheme="minorHAnsi" w:hAnsiTheme="minorHAnsi" w:cstheme="minorHAnsi"/>
        </w:rPr>
      </w:pPr>
      <w:r w:rsidRPr="0025644A">
        <w:rPr>
          <w:rFonts w:asciiTheme="minorHAnsi" w:hAnsiTheme="minorHAnsi" w:cstheme="minorHAnsi"/>
        </w:rPr>
        <w:t xml:space="preserve">prodlení </w:t>
      </w:r>
      <w:r w:rsidR="002440E9">
        <w:rPr>
          <w:rFonts w:asciiTheme="minorHAnsi" w:hAnsiTheme="minorHAnsi" w:cstheme="minorHAnsi"/>
        </w:rPr>
        <w:t>poskytovatele</w:t>
      </w:r>
      <w:r w:rsidRPr="0025644A">
        <w:rPr>
          <w:rFonts w:asciiTheme="minorHAnsi" w:hAnsiTheme="minorHAnsi" w:cstheme="minorHAnsi"/>
        </w:rPr>
        <w:t xml:space="preserve"> s dodáním předmětu plnění dle této smlouvy delším než </w:t>
      </w:r>
      <w:r w:rsidR="002440E9">
        <w:rPr>
          <w:rFonts w:asciiTheme="minorHAnsi" w:hAnsiTheme="minorHAnsi" w:cstheme="minorHAnsi"/>
        </w:rPr>
        <w:t xml:space="preserve">10 </w:t>
      </w:r>
      <w:r w:rsidRPr="0025644A">
        <w:rPr>
          <w:rFonts w:asciiTheme="minorHAnsi" w:hAnsiTheme="minorHAnsi" w:cstheme="minorHAnsi"/>
        </w:rPr>
        <w:t>kalendářních dnů od sjednaného termínu dodání;</w:t>
      </w:r>
    </w:p>
    <w:p w14:paraId="093CBAAF" w14:textId="10447B60" w:rsidR="002440E9" w:rsidRDefault="002440E9" w:rsidP="00B0490C">
      <w:pPr>
        <w:numPr>
          <w:ilvl w:val="0"/>
          <w:numId w:val="5"/>
        </w:numPr>
        <w:spacing w:after="0"/>
        <w:ind w:left="709" w:hanging="283"/>
        <w:jc w:val="both"/>
        <w:rPr>
          <w:rFonts w:asciiTheme="minorHAnsi" w:hAnsiTheme="minorHAnsi" w:cstheme="minorHAnsi"/>
        </w:rPr>
      </w:pPr>
      <w:r>
        <w:rPr>
          <w:rFonts w:asciiTheme="minorHAnsi" w:hAnsiTheme="minorHAnsi" w:cstheme="minorHAnsi"/>
        </w:rPr>
        <w:t xml:space="preserve">předmět plnění nebude splňovat podmínky a mít vlastnosti uvedené </w:t>
      </w:r>
      <w:r w:rsidR="00AB736D">
        <w:rPr>
          <w:rFonts w:asciiTheme="minorHAnsi" w:hAnsiTheme="minorHAnsi" w:cstheme="minorHAnsi"/>
        </w:rPr>
        <w:t xml:space="preserve">v příloze č. </w:t>
      </w:r>
      <w:r w:rsidR="0079585E">
        <w:rPr>
          <w:rFonts w:asciiTheme="minorHAnsi" w:hAnsiTheme="minorHAnsi" w:cstheme="minorHAnsi"/>
        </w:rPr>
        <w:t>2</w:t>
      </w:r>
      <w:r>
        <w:rPr>
          <w:rFonts w:asciiTheme="minorHAnsi" w:hAnsiTheme="minorHAnsi" w:cstheme="minorHAnsi"/>
        </w:rPr>
        <w:t>;</w:t>
      </w:r>
    </w:p>
    <w:p w14:paraId="316C1A25" w14:textId="1BC19E4A" w:rsidR="00B0490C" w:rsidRPr="0025644A" w:rsidRDefault="00B0490C" w:rsidP="00B0490C">
      <w:pPr>
        <w:numPr>
          <w:ilvl w:val="0"/>
          <w:numId w:val="5"/>
        </w:numPr>
        <w:spacing w:after="0"/>
        <w:ind w:left="709" w:hanging="283"/>
        <w:jc w:val="both"/>
        <w:rPr>
          <w:rFonts w:asciiTheme="minorHAnsi" w:hAnsiTheme="minorHAnsi" w:cstheme="minorHAnsi"/>
        </w:rPr>
      </w:pPr>
      <w:r w:rsidRPr="0025644A">
        <w:rPr>
          <w:rFonts w:asciiTheme="minorHAnsi" w:hAnsiTheme="minorHAnsi" w:cstheme="minorHAnsi"/>
        </w:rPr>
        <w:t xml:space="preserve">jestliže </w:t>
      </w:r>
      <w:r w:rsidR="002440E9">
        <w:rPr>
          <w:rFonts w:asciiTheme="minorHAnsi" w:hAnsiTheme="minorHAnsi" w:cstheme="minorHAnsi"/>
        </w:rPr>
        <w:t>poskytovatel</w:t>
      </w:r>
      <w:r w:rsidRPr="0025644A">
        <w:rPr>
          <w:rFonts w:asciiTheme="minorHAnsi" w:hAnsiTheme="minorHAnsi" w:cstheme="minorHAnsi"/>
        </w:rPr>
        <w:t xml:space="preserve"> ujistil </w:t>
      </w:r>
      <w:r w:rsidR="00152CDB">
        <w:rPr>
          <w:rFonts w:asciiTheme="minorHAnsi" w:hAnsiTheme="minorHAnsi" w:cstheme="minorHAnsi"/>
        </w:rPr>
        <w:t>uživatel</w:t>
      </w:r>
      <w:r w:rsidR="00FD6D2F">
        <w:rPr>
          <w:rFonts w:asciiTheme="minorHAnsi" w:hAnsiTheme="minorHAnsi" w:cstheme="minorHAnsi"/>
        </w:rPr>
        <w:t>e</w:t>
      </w:r>
      <w:r w:rsidRPr="0025644A">
        <w:rPr>
          <w:rFonts w:asciiTheme="minorHAnsi" w:hAnsiTheme="minorHAnsi" w:cstheme="minorHAnsi"/>
        </w:rPr>
        <w:t xml:space="preserve">, že </w:t>
      </w:r>
      <w:r w:rsidR="00AB736D">
        <w:rPr>
          <w:rFonts w:asciiTheme="minorHAnsi" w:hAnsiTheme="minorHAnsi" w:cstheme="minorHAnsi"/>
        </w:rPr>
        <w:t>předmět plnění</w:t>
      </w:r>
      <w:r w:rsidRPr="0025644A">
        <w:rPr>
          <w:rFonts w:asciiTheme="minorHAnsi" w:hAnsiTheme="minorHAnsi" w:cstheme="minorHAnsi"/>
        </w:rPr>
        <w:t xml:space="preserve"> má určité vlastnosti, zejména vlastnosti </w:t>
      </w:r>
      <w:r w:rsidR="00152CDB">
        <w:rPr>
          <w:rFonts w:asciiTheme="minorHAnsi" w:hAnsiTheme="minorHAnsi" w:cstheme="minorHAnsi"/>
        </w:rPr>
        <w:t>uživatel</w:t>
      </w:r>
      <w:r w:rsidR="00A37326">
        <w:rPr>
          <w:rFonts w:asciiTheme="minorHAnsi" w:hAnsiTheme="minorHAnsi" w:cstheme="minorHAnsi"/>
        </w:rPr>
        <w:t>em</w:t>
      </w:r>
      <w:r w:rsidRPr="0025644A">
        <w:rPr>
          <w:rFonts w:asciiTheme="minorHAnsi" w:hAnsiTheme="minorHAnsi" w:cstheme="minorHAnsi"/>
        </w:rPr>
        <w:t xml:space="preserve"> výslovně vymíněné, anebo že nemá žádné vady, a toto ujištění se následně ukáže nepravdivým;</w:t>
      </w:r>
    </w:p>
    <w:p w14:paraId="2EA8B8E6" w14:textId="34DE159D" w:rsidR="00B0490C" w:rsidRPr="0025644A" w:rsidRDefault="00B0490C" w:rsidP="00B0490C">
      <w:pPr>
        <w:numPr>
          <w:ilvl w:val="0"/>
          <w:numId w:val="5"/>
        </w:numPr>
        <w:spacing w:after="0"/>
        <w:ind w:left="709" w:hanging="283"/>
        <w:jc w:val="both"/>
        <w:rPr>
          <w:rFonts w:asciiTheme="minorHAnsi" w:hAnsiTheme="minorHAnsi" w:cstheme="minorHAnsi"/>
        </w:rPr>
      </w:pPr>
      <w:r w:rsidRPr="0025644A">
        <w:rPr>
          <w:rFonts w:asciiTheme="minorHAnsi" w:hAnsiTheme="minorHAnsi" w:cstheme="minorHAnsi"/>
        </w:rPr>
        <w:t xml:space="preserve">v případě, že se kterékoliv prohlášení </w:t>
      </w:r>
      <w:r w:rsidR="00A37326">
        <w:rPr>
          <w:rFonts w:asciiTheme="minorHAnsi" w:hAnsiTheme="minorHAnsi" w:cstheme="minorHAnsi"/>
        </w:rPr>
        <w:t>poskytovatele</w:t>
      </w:r>
      <w:r w:rsidRPr="0025644A">
        <w:rPr>
          <w:rFonts w:asciiTheme="minorHAnsi" w:hAnsiTheme="minorHAnsi" w:cstheme="minorHAnsi"/>
        </w:rPr>
        <w:t xml:space="preserve"> uvedené v této smlouvě ukáže jako nepravdivé.</w:t>
      </w:r>
    </w:p>
    <w:p w14:paraId="19CA1E28" w14:textId="2F66D217" w:rsidR="00B0490C" w:rsidRPr="0025644A" w:rsidRDefault="00B0490C" w:rsidP="00B0490C">
      <w:pPr>
        <w:numPr>
          <w:ilvl w:val="0"/>
          <w:numId w:val="12"/>
        </w:numPr>
        <w:spacing w:after="0"/>
        <w:ind w:left="426" w:hanging="426"/>
        <w:jc w:val="both"/>
        <w:rPr>
          <w:rFonts w:asciiTheme="minorHAnsi" w:hAnsiTheme="minorHAnsi" w:cstheme="minorHAnsi"/>
        </w:rPr>
      </w:pPr>
      <w:r w:rsidRPr="0025644A">
        <w:rPr>
          <w:rFonts w:asciiTheme="minorHAnsi" w:hAnsiTheme="minorHAnsi" w:cstheme="minorHAnsi"/>
        </w:rPr>
        <w:t>Odstoupení od této smlouvy musí mít písemnou formu, musí v něm být přesně popsán důvod odstoupení</w:t>
      </w:r>
      <w:r w:rsidR="00FD6D2F">
        <w:rPr>
          <w:rFonts w:asciiTheme="minorHAnsi" w:hAnsiTheme="minorHAnsi" w:cstheme="minorHAnsi"/>
        </w:rPr>
        <w:t xml:space="preserve"> a</w:t>
      </w:r>
      <w:r w:rsidRPr="0025644A">
        <w:rPr>
          <w:rFonts w:asciiTheme="minorHAnsi" w:hAnsiTheme="minorHAnsi" w:cstheme="minorHAnsi"/>
        </w:rPr>
        <w:t xml:space="preserve"> podpis odstupující smluvní strany, jinak je odstoupení od této smlouvy neplatné. Tato smlouva zaniká ke dni doručení oznámení odstupující smluvní strany o odstoupení druhé smluvní straně.</w:t>
      </w:r>
    </w:p>
    <w:p w14:paraId="14379294" w14:textId="19500091" w:rsidR="00B0490C" w:rsidRPr="002A4405" w:rsidRDefault="00B0490C" w:rsidP="00B0490C">
      <w:pPr>
        <w:numPr>
          <w:ilvl w:val="0"/>
          <w:numId w:val="12"/>
        </w:numPr>
        <w:spacing w:after="0"/>
        <w:ind w:left="426" w:hanging="426"/>
        <w:jc w:val="both"/>
        <w:rPr>
          <w:rFonts w:asciiTheme="minorHAnsi" w:hAnsiTheme="minorHAnsi" w:cstheme="minorHAnsi"/>
        </w:rPr>
      </w:pPr>
      <w:r w:rsidRPr="0025644A">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32FEF43C" w14:textId="77777777" w:rsidR="00B0490C" w:rsidRPr="0025644A" w:rsidRDefault="00B0490C" w:rsidP="00B0490C">
      <w:pPr>
        <w:spacing w:after="0"/>
        <w:rPr>
          <w:rFonts w:asciiTheme="minorHAnsi" w:hAnsiTheme="minorHAnsi" w:cstheme="minorHAnsi"/>
          <w:b/>
        </w:rPr>
      </w:pPr>
    </w:p>
    <w:p w14:paraId="79EC6BAC" w14:textId="77777777" w:rsidR="00B0490C" w:rsidRPr="0025644A" w:rsidRDefault="00B0490C" w:rsidP="00B0490C">
      <w:pPr>
        <w:pStyle w:val="Listenabsatz"/>
        <w:numPr>
          <w:ilvl w:val="0"/>
          <w:numId w:val="18"/>
        </w:numPr>
        <w:spacing w:after="0"/>
        <w:jc w:val="center"/>
        <w:rPr>
          <w:rFonts w:asciiTheme="minorHAnsi" w:hAnsiTheme="minorHAnsi" w:cstheme="minorHAnsi"/>
          <w:b/>
        </w:rPr>
      </w:pPr>
      <w:r w:rsidRPr="0025644A">
        <w:rPr>
          <w:rFonts w:asciiTheme="minorHAnsi" w:hAnsiTheme="minorHAnsi" w:cstheme="minorHAnsi"/>
          <w:b/>
        </w:rPr>
        <w:t>Odpovědnost za škodu</w:t>
      </w:r>
    </w:p>
    <w:p w14:paraId="7DEBA96E" w14:textId="77777777" w:rsidR="00B0490C" w:rsidRPr="0025644A" w:rsidRDefault="00B0490C" w:rsidP="00B0490C">
      <w:pPr>
        <w:spacing w:after="0"/>
        <w:rPr>
          <w:rFonts w:asciiTheme="minorHAnsi" w:hAnsiTheme="minorHAnsi" w:cstheme="minorHAnsi"/>
          <w:b/>
        </w:rPr>
      </w:pPr>
    </w:p>
    <w:p w14:paraId="54CFDC38" w14:textId="16A0A5BA" w:rsidR="00B0490C" w:rsidRPr="0025644A" w:rsidRDefault="00FD6D2F" w:rsidP="00B0490C">
      <w:pPr>
        <w:numPr>
          <w:ilvl w:val="0"/>
          <w:numId w:val="8"/>
        </w:numPr>
        <w:tabs>
          <w:tab w:val="left" w:pos="0"/>
        </w:tabs>
        <w:spacing w:after="0"/>
        <w:ind w:left="420" w:hanging="420"/>
        <w:jc w:val="both"/>
        <w:rPr>
          <w:rFonts w:asciiTheme="minorHAnsi" w:hAnsiTheme="minorHAnsi" w:cstheme="minorHAnsi"/>
        </w:rPr>
      </w:pPr>
      <w:r>
        <w:rPr>
          <w:rFonts w:asciiTheme="minorHAnsi" w:hAnsiTheme="minorHAnsi" w:cstheme="minorHAnsi"/>
        </w:rPr>
        <w:lastRenderedPageBreak/>
        <w:t>Poskytovatel</w:t>
      </w:r>
      <w:r w:rsidR="00B0490C" w:rsidRPr="0025644A">
        <w:rPr>
          <w:rFonts w:asciiTheme="minorHAnsi" w:hAnsiTheme="minorHAnsi" w:cstheme="minorHAnsi"/>
        </w:rPr>
        <w:t xml:space="preserve"> je povinen nahradit </w:t>
      </w:r>
      <w:r w:rsidR="00152CDB">
        <w:rPr>
          <w:rFonts w:asciiTheme="minorHAnsi" w:hAnsiTheme="minorHAnsi" w:cstheme="minorHAnsi"/>
        </w:rPr>
        <w:t>uživatel</w:t>
      </w:r>
      <w:r>
        <w:rPr>
          <w:rFonts w:asciiTheme="minorHAnsi" w:hAnsiTheme="minorHAnsi" w:cstheme="minorHAnsi"/>
        </w:rPr>
        <w:t>i</w:t>
      </w:r>
      <w:r w:rsidR="00B0490C" w:rsidRPr="0025644A">
        <w:rPr>
          <w:rFonts w:asciiTheme="minorHAnsi" w:hAnsiTheme="minorHAnsi" w:cstheme="minorHAnsi"/>
        </w:rPr>
        <w:t xml:space="preserve"> v plné výši újmu, která </w:t>
      </w:r>
      <w:r w:rsidR="00152CDB">
        <w:rPr>
          <w:rFonts w:asciiTheme="minorHAnsi" w:hAnsiTheme="minorHAnsi" w:cstheme="minorHAnsi"/>
        </w:rPr>
        <w:t>uživatel</w:t>
      </w:r>
      <w:r>
        <w:rPr>
          <w:rFonts w:asciiTheme="minorHAnsi" w:hAnsiTheme="minorHAnsi" w:cstheme="minorHAnsi"/>
        </w:rPr>
        <w:t>i</w:t>
      </w:r>
      <w:r w:rsidR="00B0490C" w:rsidRPr="0025644A">
        <w:rPr>
          <w:rFonts w:asciiTheme="minorHAnsi" w:hAnsiTheme="minorHAnsi" w:cstheme="minorHAnsi"/>
        </w:rPr>
        <w:t xml:space="preserve"> vznikla vadným plněním nebo jako důsledek porušení povinností a závazků </w:t>
      </w:r>
      <w:r w:rsidR="00152CDB">
        <w:rPr>
          <w:rFonts w:asciiTheme="minorHAnsi" w:hAnsiTheme="minorHAnsi" w:cstheme="minorHAnsi"/>
        </w:rPr>
        <w:t>uživatel</w:t>
      </w:r>
      <w:r>
        <w:rPr>
          <w:rFonts w:asciiTheme="minorHAnsi" w:hAnsiTheme="minorHAnsi" w:cstheme="minorHAnsi"/>
        </w:rPr>
        <w:t>e</w:t>
      </w:r>
      <w:r w:rsidR="00B0490C" w:rsidRPr="0025644A">
        <w:rPr>
          <w:rFonts w:asciiTheme="minorHAnsi" w:hAnsiTheme="minorHAnsi" w:cstheme="minorHAnsi"/>
        </w:rPr>
        <w:t xml:space="preserve"> dle této smlouvy.</w:t>
      </w:r>
    </w:p>
    <w:p w14:paraId="4540228A" w14:textId="7BACA2B2" w:rsidR="00B0490C" w:rsidRDefault="00B0490C" w:rsidP="00FD6D2F">
      <w:pPr>
        <w:numPr>
          <w:ilvl w:val="0"/>
          <w:numId w:val="8"/>
        </w:numPr>
        <w:tabs>
          <w:tab w:val="left" w:pos="0"/>
        </w:tabs>
        <w:spacing w:after="0"/>
        <w:ind w:left="420" w:hanging="420"/>
        <w:jc w:val="both"/>
        <w:rPr>
          <w:rFonts w:asciiTheme="minorHAnsi" w:hAnsiTheme="minorHAnsi" w:cstheme="minorHAnsi"/>
        </w:rPr>
      </w:pPr>
      <w:r w:rsidRPr="00FD6D2F">
        <w:rPr>
          <w:rFonts w:asciiTheme="minorHAnsi" w:hAnsiTheme="minorHAnsi" w:cstheme="minorHAnsi"/>
        </w:rPr>
        <w:t>P</w:t>
      </w:r>
      <w:r w:rsidR="00FD6D2F">
        <w:rPr>
          <w:rFonts w:asciiTheme="minorHAnsi" w:hAnsiTheme="minorHAnsi" w:cstheme="minorHAnsi"/>
        </w:rPr>
        <w:t>oskytovatel</w:t>
      </w:r>
      <w:r w:rsidRPr="00FD6D2F">
        <w:rPr>
          <w:rFonts w:asciiTheme="minorHAnsi" w:hAnsiTheme="minorHAnsi" w:cstheme="minorHAnsi"/>
        </w:rPr>
        <w:t xml:space="preserve"> uhradí </w:t>
      </w:r>
      <w:r w:rsidR="00152CDB">
        <w:rPr>
          <w:rFonts w:asciiTheme="minorHAnsi" w:hAnsiTheme="minorHAnsi" w:cstheme="minorHAnsi"/>
        </w:rPr>
        <w:t>uživatel</w:t>
      </w:r>
      <w:r w:rsidR="00FD6D2F">
        <w:rPr>
          <w:rFonts w:asciiTheme="minorHAnsi" w:hAnsiTheme="minorHAnsi" w:cstheme="minorHAnsi"/>
        </w:rPr>
        <w:t>i</w:t>
      </w:r>
      <w:r w:rsidRPr="00FD6D2F">
        <w:rPr>
          <w:rFonts w:asciiTheme="minorHAnsi" w:hAnsiTheme="minorHAnsi" w:cstheme="minorHAnsi"/>
        </w:rPr>
        <w:t xml:space="preserve"> náklady vzniklé při uplatňování práv z odpovědnosti za vady.</w:t>
      </w:r>
    </w:p>
    <w:p w14:paraId="5E06B8AC" w14:textId="7001F1EE" w:rsidR="00694A51" w:rsidRPr="00FD6D2F" w:rsidRDefault="00694A51" w:rsidP="00FD6D2F">
      <w:pPr>
        <w:numPr>
          <w:ilvl w:val="0"/>
          <w:numId w:val="8"/>
        </w:numPr>
        <w:tabs>
          <w:tab w:val="left" w:pos="0"/>
        </w:tabs>
        <w:spacing w:after="0"/>
        <w:ind w:left="420" w:hanging="420"/>
        <w:jc w:val="both"/>
        <w:rPr>
          <w:rFonts w:asciiTheme="minorHAnsi" w:hAnsiTheme="minorHAnsi" w:cstheme="minorHAnsi"/>
        </w:rPr>
      </w:pPr>
      <w:r>
        <w:rPr>
          <w:rFonts w:asciiTheme="minorHAnsi" w:hAnsiTheme="minorHAnsi" w:cstheme="minorHAnsi"/>
        </w:rPr>
        <w:t xml:space="preserve">Smluvní strany sjednávají, že v případě zjevných vad je </w:t>
      </w:r>
      <w:r w:rsidR="00152CDB">
        <w:rPr>
          <w:rFonts w:asciiTheme="minorHAnsi" w:hAnsiTheme="minorHAnsi" w:cstheme="minorHAnsi"/>
        </w:rPr>
        <w:t>uživatel</w:t>
      </w:r>
      <w:r>
        <w:rPr>
          <w:rFonts w:asciiTheme="minorHAnsi" w:hAnsiTheme="minorHAnsi" w:cstheme="minorHAnsi"/>
        </w:rPr>
        <w:t xml:space="preserve"> povinen tyto objednateli oznámit nejpozději do jednoho </w:t>
      </w:r>
      <w:r w:rsidR="00AB736D">
        <w:rPr>
          <w:rFonts w:asciiTheme="minorHAnsi" w:hAnsiTheme="minorHAnsi" w:cstheme="minorHAnsi"/>
        </w:rPr>
        <w:t>týdne</w:t>
      </w:r>
      <w:r>
        <w:rPr>
          <w:rFonts w:asciiTheme="minorHAnsi" w:hAnsiTheme="minorHAnsi" w:cstheme="minorHAnsi"/>
        </w:rPr>
        <w:t xml:space="preserve"> od jejich zjištění.</w:t>
      </w:r>
    </w:p>
    <w:p w14:paraId="1BF9D86F" w14:textId="77777777" w:rsidR="00B0490C" w:rsidRPr="0025644A" w:rsidRDefault="00B0490C" w:rsidP="00B0490C">
      <w:pPr>
        <w:spacing w:after="0"/>
        <w:rPr>
          <w:rFonts w:asciiTheme="minorHAnsi" w:hAnsiTheme="minorHAnsi" w:cstheme="minorHAnsi"/>
        </w:rPr>
      </w:pPr>
    </w:p>
    <w:p w14:paraId="5AF0DE22" w14:textId="77777777" w:rsidR="00B0490C" w:rsidRPr="0025644A" w:rsidRDefault="00B0490C" w:rsidP="00B0490C">
      <w:pPr>
        <w:pStyle w:val="Listenabsatz"/>
        <w:numPr>
          <w:ilvl w:val="0"/>
          <w:numId w:val="18"/>
        </w:numPr>
        <w:spacing w:after="0"/>
        <w:jc w:val="center"/>
        <w:rPr>
          <w:rFonts w:asciiTheme="minorHAnsi" w:hAnsiTheme="minorHAnsi" w:cstheme="minorHAnsi"/>
          <w:b/>
        </w:rPr>
      </w:pPr>
      <w:r w:rsidRPr="0025644A">
        <w:rPr>
          <w:rFonts w:asciiTheme="minorHAnsi" w:hAnsiTheme="minorHAnsi" w:cstheme="minorHAnsi"/>
          <w:b/>
        </w:rPr>
        <w:t>Sankce</w:t>
      </w:r>
    </w:p>
    <w:p w14:paraId="6586A6F3" w14:textId="77777777" w:rsidR="00B0490C" w:rsidRPr="0025644A" w:rsidRDefault="00B0490C" w:rsidP="00B0490C">
      <w:pPr>
        <w:spacing w:after="0"/>
        <w:ind w:left="1004"/>
        <w:rPr>
          <w:rFonts w:asciiTheme="minorHAnsi" w:hAnsiTheme="minorHAnsi" w:cstheme="minorHAnsi"/>
          <w:b/>
        </w:rPr>
      </w:pPr>
    </w:p>
    <w:p w14:paraId="79BFA7FE" w14:textId="24DD4183" w:rsidR="00B0490C" w:rsidRDefault="00B0490C" w:rsidP="00B0490C">
      <w:pPr>
        <w:numPr>
          <w:ilvl w:val="0"/>
          <w:numId w:val="9"/>
        </w:numPr>
        <w:tabs>
          <w:tab w:val="left" w:pos="426"/>
        </w:tabs>
        <w:spacing w:after="0"/>
        <w:ind w:left="420" w:hanging="420"/>
        <w:jc w:val="both"/>
        <w:rPr>
          <w:rFonts w:asciiTheme="minorHAnsi" w:hAnsiTheme="minorHAnsi" w:cstheme="minorHAnsi"/>
        </w:rPr>
      </w:pPr>
      <w:r w:rsidRPr="00A932D9">
        <w:rPr>
          <w:rFonts w:asciiTheme="minorHAnsi" w:hAnsiTheme="minorHAnsi" w:cstheme="minorHAnsi"/>
        </w:rPr>
        <w:t xml:space="preserve">Pro případ prodlení </w:t>
      </w:r>
      <w:r w:rsidR="00470584">
        <w:rPr>
          <w:rFonts w:asciiTheme="minorHAnsi" w:hAnsiTheme="minorHAnsi" w:cstheme="minorHAnsi"/>
        </w:rPr>
        <w:t>poskytovatele</w:t>
      </w:r>
      <w:r w:rsidRPr="00A932D9">
        <w:rPr>
          <w:rFonts w:asciiTheme="minorHAnsi" w:hAnsiTheme="minorHAnsi" w:cstheme="minorHAnsi"/>
        </w:rPr>
        <w:t xml:space="preserve"> s</w:t>
      </w:r>
      <w:r w:rsidR="00470584">
        <w:rPr>
          <w:rFonts w:asciiTheme="minorHAnsi" w:hAnsiTheme="minorHAnsi" w:cstheme="minorHAnsi"/>
        </w:rPr>
        <w:t> včasným a řádným</w:t>
      </w:r>
      <w:r w:rsidRPr="00A932D9">
        <w:rPr>
          <w:rFonts w:asciiTheme="minorHAnsi" w:hAnsiTheme="minorHAnsi" w:cstheme="minorHAnsi"/>
        </w:rPr>
        <w:t xml:space="preserve"> plnění uvedeným v článku V. a V</w:t>
      </w:r>
      <w:r w:rsidR="00AB736D">
        <w:rPr>
          <w:rFonts w:asciiTheme="minorHAnsi" w:hAnsiTheme="minorHAnsi" w:cstheme="minorHAnsi"/>
        </w:rPr>
        <w:t>I</w:t>
      </w:r>
      <w:r w:rsidRPr="00A932D9">
        <w:rPr>
          <w:rFonts w:asciiTheme="minorHAnsi" w:hAnsiTheme="minorHAnsi" w:cstheme="minorHAnsi"/>
        </w:rPr>
        <w:t xml:space="preserve">. této smlouvy, se </w:t>
      </w:r>
      <w:r w:rsidR="00470584">
        <w:rPr>
          <w:rFonts w:asciiTheme="minorHAnsi" w:hAnsiTheme="minorHAnsi" w:cstheme="minorHAnsi"/>
        </w:rPr>
        <w:t>poskytovatel</w:t>
      </w:r>
      <w:r w:rsidRPr="00A932D9">
        <w:rPr>
          <w:rFonts w:asciiTheme="minorHAnsi" w:hAnsiTheme="minorHAnsi" w:cstheme="minorHAnsi"/>
        </w:rPr>
        <w:t xml:space="preserve"> zavazuje uhradit </w:t>
      </w:r>
      <w:r w:rsidR="00152CDB">
        <w:rPr>
          <w:rFonts w:asciiTheme="minorHAnsi" w:hAnsiTheme="minorHAnsi" w:cstheme="minorHAnsi"/>
        </w:rPr>
        <w:t>uživatel</w:t>
      </w:r>
      <w:r w:rsidR="00A37326">
        <w:rPr>
          <w:rFonts w:asciiTheme="minorHAnsi" w:hAnsiTheme="minorHAnsi" w:cstheme="minorHAnsi"/>
        </w:rPr>
        <w:t>i</w:t>
      </w:r>
      <w:r w:rsidRPr="00A932D9">
        <w:rPr>
          <w:rFonts w:asciiTheme="minorHAnsi" w:hAnsiTheme="minorHAnsi" w:cstheme="minorHAnsi"/>
        </w:rPr>
        <w:t xml:space="preserve"> smluvní pokutu ve výši 0,</w:t>
      </w:r>
      <w:r w:rsidR="00D96878">
        <w:rPr>
          <w:rFonts w:asciiTheme="minorHAnsi" w:hAnsiTheme="minorHAnsi" w:cstheme="minorHAnsi"/>
        </w:rPr>
        <w:t>1</w:t>
      </w:r>
      <w:r w:rsidR="00470584">
        <w:rPr>
          <w:rFonts w:asciiTheme="minorHAnsi" w:hAnsiTheme="minorHAnsi" w:cstheme="minorHAnsi"/>
        </w:rPr>
        <w:t xml:space="preserve"> </w:t>
      </w:r>
      <w:r w:rsidRPr="00A932D9">
        <w:rPr>
          <w:rFonts w:asciiTheme="minorHAnsi" w:hAnsiTheme="minorHAnsi" w:cstheme="minorHAnsi"/>
        </w:rPr>
        <w:t>% z </w:t>
      </w:r>
      <w:r w:rsidR="00AB736D">
        <w:rPr>
          <w:rFonts w:asciiTheme="minorHAnsi" w:hAnsiTheme="minorHAnsi" w:cstheme="minorHAnsi"/>
        </w:rPr>
        <w:t>odměny</w:t>
      </w:r>
      <w:r w:rsidRPr="00A932D9">
        <w:rPr>
          <w:rFonts w:asciiTheme="minorHAnsi" w:hAnsiTheme="minorHAnsi" w:cstheme="minorHAnsi"/>
        </w:rPr>
        <w:t xml:space="preserve"> včetně DPH uvedené v čl. </w:t>
      </w:r>
      <w:r w:rsidR="00AB736D">
        <w:rPr>
          <w:rFonts w:asciiTheme="minorHAnsi" w:hAnsiTheme="minorHAnsi" w:cstheme="minorHAnsi"/>
        </w:rPr>
        <w:t>III</w:t>
      </w:r>
      <w:r w:rsidRPr="00A932D9">
        <w:rPr>
          <w:rFonts w:asciiTheme="minorHAnsi" w:hAnsiTheme="minorHAnsi" w:cstheme="minorHAnsi"/>
        </w:rPr>
        <w:t xml:space="preserve"> této smlouvy, a to za každý i započatý den prodlení. </w:t>
      </w:r>
    </w:p>
    <w:p w14:paraId="34057BCD" w14:textId="74884792" w:rsidR="009C1B66" w:rsidRPr="00A932D9" w:rsidRDefault="009C1B66" w:rsidP="00B0490C">
      <w:pPr>
        <w:numPr>
          <w:ilvl w:val="0"/>
          <w:numId w:val="9"/>
        </w:numPr>
        <w:tabs>
          <w:tab w:val="left" w:pos="426"/>
        </w:tabs>
        <w:spacing w:after="0"/>
        <w:ind w:left="420" w:hanging="420"/>
        <w:jc w:val="both"/>
        <w:rPr>
          <w:rFonts w:asciiTheme="minorHAnsi" w:hAnsiTheme="minorHAnsi" w:cstheme="minorHAnsi"/>
        </w:rPr>
      </w:pPr>
      <w:r>
        <w:rPr>
          <w:rFonts w:asciiTheme="minorHAnsi" w:hAnsiTheme="minorHAnsi" w:cstheme="minorHAnsi"/>
        </w:rPr>
        <w:t xml:space="preserve">Ukáže-li se následně, že informace uvedené v Příloze č. </w:t>
      </w:r>
      <w:r w:rsidR="0079585E">
        <w:rPr>
          <w:rFonts w:asciiTheme="minorHAnsi" w:hAnsiTheme="minorHAnsi" w:cstheme="minorHAnsi"/>
        </w:rPr>
        <w:t>2</w:t>
      </w:r>
      <w:r>
        <w:rPr>
          <w:rFonts w:asciiTheme="minorHAnsi" w:hAnsiTheme="minorHAnsi" w:cstheme="minorHAnsi"/>
        </w:rPr>
        <w:t xml:space="preserve"> nebo v dokladech na základě Přílohy č.</w:t>
      </w:r>
      <w:r w:rsidR="00A37326">
        <w:rPr>
          <w:rFonts w:asciiTheme="minorHAnsi" w:hAnsiTheme="minorHAnsi" w:cstheme="minorHAnsi"/>
        </w:rPr>
        <w:t> </w:t>
      </w:r>
      <w:r w:rsidR="0079585E">
        <w:rPr>
          <w:rFonts w:asciiTheme="minorHAnsi" w:hAnsiTheme="minorHAnsi" w:cstheme="minorHAnsi"/>
        </w:rPr>
        <w:t>2</w:t>
      </w:r>
      <w:r>
        <w:rPr>
          <w:rFonts w:asciiTheme="minorHAnsi" w:hAnsiTheme="minorHAnsi" w:cstheme="minorHAnsi"/>
        </w:rPr>
        <w:t xml:space="preserve"> poskytnutých nebyly pravdivé, zavazuje se </w:t>
      </w:r>
      <w:r w:rsidR="00A37326">
        <w:rPr>
          <w:rFonts w:asciiTheme="minorHAnsi" w:hAnsiTheme="minorHAnsi" w:cstheme="minorHAnsi"/>
        </w:rPr>
        <w:t xml:space="preserve">poskytovatel uhradit </w:t>
      </w:r>
      <w:r w:rsidR="00152CDB">
        <w:rPr>
          <w:rFonts w:asciiTheme="minorHAnsi" w:hAnsiTheme="minorHAnsi" w:cstheme="minorHAnsi"/>
        </w:rPr>
        <w:t>uživatel</w:t>
      </w:r>
      <w:r w:rsidR="00A37326">
        <w:rPr>
          <w:rFonts w:asciiTheme="minorHAnsi" w:hAnsiTheme="minorHAnsi" w:cstheme="minorHAnsi"/>
        </w:rPr>
        <w:t>i smluvní pokutu ve výši 50 000 Kč za každý jeden případ.</w:t>
      </w:r>
    </w:p>
    <w:p w14:paraId="489CB4CF" w14:textId="751A3155" w:rsidR="00B0490C" w:rsidRPr="0025644A" w:rsidRDefault="00B0490C" w:rsidP="00B0490C">
      <w:pPr>
        <w:numPr>
          <w:ilvl w:val="0"/>
          <w:numId w:val="9"/>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Pro případ prodlení </w:t>
      </w:r>
      <w:r w:rsidR="00152CDB">
        <w:rPr>
          <w:rFonts w:asciiTheme="minorHAnsi" w:hAnsiTheme="minorHAnsi" w:cstheme="minorHAnsi"/>
        </w:rPr>
        <w:t>uživatel</w:t>
      </w:r>
      <w:r w:rsidR="00A37326">
        <w:rPr>
          <w:rFonts w:asciiTheme="minorHAnsi" w:hAnsiTheme="minorHAnsi" w:cstheme="minorHAnsi"/>
        </w:rPr>
        <w:t>e</w:t>
      </w:r>
      <w:r w:rsidRPr="0025644A">
        <w:rPr>
          <w:rFonts w:asciiTheme="minorHAnsi" w:hAnsiTheme="minorHAnsi" w:cstheme="minorHAnsi"/>
        </w:rPr>
        <w:t xml:space="preserve"> s úhradou kupní ceny, se </w:t>
      </w:r>
      <w:r w:rsidR="00152CDB">
        <w:rPr>
          <w:rFonts w:asciiTheme="minorHAnsi" w:hAnsiTheme="minorHAnsi" w:cstheme="minorHAnsi"/>
        </w:rPr>
        <w:t>uživatel</w:t>
      </w:r>
      <w:r w:rsidRPr="0025644A">
        <w:rPr>
          <w:rFonts w:asciiTheme="minorHAnsi" w:hAnsiTheme="minorHAnsi" w:cstheme="minorHAnsi"/>
        </w:rPr>
        <w:t xml:space="preserve"> zavazuje uhradit </w:t>
      </w:r>
      <w:r w:rsidR="009C1B66">
        <w:rPr>
          <w:rFonts w:asciiTheme="minorHAnsi" w:hAnsiTheme="minorHAnsi" w:cstheme="minorHAnsi"/>
        </w:rPr>
        <w:t>poskytovateli</w:t>
      </w:r>
      <w:r w:rsidRPr="0025644A">
        <w:rPr>
          <w:rFonts w:asciiTheme="minorHAnsi" w:hAnsiTheme="minorHAnsi" w:cstheme="minorHAnsi"/>
        </w:rPr>
        <w:t xml:space="preserve"> </w:t>
      </w:r>
      <w:r w:rsidR="00AB736D">
        <w:rPr>
          <w:rFonts w:asciiTheme="minorHAnsi" w:hAnsiTheme="minorHAnsi" w:cstheme="minorHAnsi"/>
        </w:rPr>
        <w:t xml:space="preserve">zákonný </w:t>
      </w:r>
      <w:r w:rsidRPr="0025644A">
        <w:rPr>
          <w:rFonts w:asciiTheme="minorHAnsi" w:hAnsiTheme="minorHAnsi" w:cstheme="minorHAnsi"/>
        </w:rPr>
        <w:t xml:space="preserve">úrok z prodlení. </w:t>
      </w:r>
    </w:p>
    <w:p w14:paraId="3ED134A7" w14:textId="191CE725" w:rsidR="00B0490C" w:rsidRPr="0025644A" w:rsidRDefault="00B0490C" w:rsidP="00B0490C">
      <w:pPr>
        <w:numPr>
          <w:ilvl w:val="0"/>
          <w:numId w:val="9"/>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Uplatněním práv z vad či uplatněním smluvních pokut není dotčeno právo na náhradu újmy v plné výši. Smluvní pokutu je </w:t>
      </w:r>
      <w:r w:rsidR="00152CDB">
        <w:rPr>
          <w:rFonts w:asciiTheme="minorHAnsi" w:hAnsiTheme="minorHAnsi" w:cstheme="minorHAnsi"/>
        </w:rPr>
        <w:t>uživatel</w:t>
      </w:r>
      <w:r w:rsidR="009C1B66">
        <w:rPr>
          <w:rFonts w:asciiTheme="minorHAnsi" w:hAnsiTheme="minorHAnsi" w:cstheme="minorHAnsi"/>
        </w:rPr>
        <w:t xml:space="preserve"> </w:t>
      </w:r>
      <w:r w:rsidRPr="0025644A">
        <w:rPr>
          <w:rFonts w:asciiTheme="minorHAnsi" w:hAnsiTheme="minorHAnsi" w:cstheme="minorHAnsi"/>
        </w:rPr>
        <w:t xml:space="preserve">oprávněn započíst oproti pohledávce </w:t>
      </w:r>
      <w:r w:rsidR="009C1B66">
        <w:rPr>
          <w:rFonts w:asciiTheme="minorHAnsi" w:hAnsiTheme="minorHAnsi" w:cstheme="minorHAnsi"/>
        </w:rPr>
        <w:t>poskytovatele</w:t>
      </w:r>
      <w:r w:rsidRPr="0025644A">
        <w:rPr>
          <w:rFonts w:asciiTheme="minorHAnsi" w:hAnsiTheme="minorHAnsi" w:cstheme="minorHAnsi"/>
        </w:rPr>
        <w:t>.</w:t>
      </w:r>
    </w:p>
    <w:p w14:paraId="7ADDC122" w14:textId="77777777" w:rsidR="00B0490C" w:rsidRPr="0025644A" w:rsidRDefault="00B0490C" w:rsidP="00B0490C">
      <w:pPr>
        <w:numPr>
          <w:ilvl w:val="0"/>
          <w:numId w:val="9"/>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Pro výpočet smluvní pokuty určené procentem je rozhodná celková kupní cena včetně DPH.</w:t>
      </w:r>
    </w:p>
    <w:p w14:paraId="5803C386" w14:textId="533E1EC6" w:rsidR="00743D82" w:rsidRDefault="00B0490C" w:rsidP="00743D82">
      <w:pPr>
        <w:numPr>
          <w:ilvl w:val="0"/>
          <w:numId w:val="9"/>
        </w:numPr>
        <w:tabs>
          <w:tab w:val="left" w:pos="426"/>
        </w:tabs>
        <w:spacing w:after="0"/>
        <w:ind w:left="420" w:hanging="420"/>
        <w:jc w:val="both"/>
        <w:rPr>
          <w:rFonts w:asciiTheme="minorHAnsi" w:hAnsiTheme="minorHAnsi" w:cstheme="minorHAnsi"/>
        </w:rPr>
      </w:pPr>
      <w:r w:rsidRPr="00AB736D">
        <w:rPr>
          <w:rFonts w:asciiTheme="minorHAnsi" w:hAnsiTheme="minorHAnsi" w:cstheme="minorHAnsi"/>
        </w:rPr>
        <w:t>Smluvní pokuta je splatná</w:t>
      </w:r>
      <w:r w:rsidR="00AB736D" w:rsidRPr="00AB736D">
        <w:rPr>
          <w:rFonts w:asciiTheme="minorHAnsi" w:hAnsiTheme="minorHAnsi" w:cstheme="minorHAnsi"/>
        </w:rPr>
        <w:t xml:space="preserve"> den následující po dni, ve kterém nastala skutečnost rozhodná pro nárok strany na její úhradu</w:t>
      </w:r>
      <w:r w:rsidRPr="00AB736D">
        <w:rPr>
          <w:rFonts w:asciiTheme="minorHAnsi" w:hAnsiTheme="minorHAnsi" w:cstheme="minorHAnsi"/>
        </w:rPr>
        <w:t xml:space="preserve">. </w:t>
      </w:r>
    </w:p>
    <w:p w14:paraId="112F6CAC" w14:textId="77777777" w:rsidR="00AB736D" w:rsidRPr="00AB736D" w:rsidRDefault="00AB736D" w:rsidP="00AB736D">
      <w:pPr>
        <w:tabs>
          <w:tab w:val="left" w:pos="426"/>
        </w:tabs>
        <w:spacing w:after="0"/>
        <w:ind w:left="420"/>
        <w:jc w:val="both"/>
        <w:rPr>
          <w:rFonts w:asciiTheme="minorHAnsi" w:hAnsiTheme="minorHAnsi" w:cstheme="minorHAnsi"/>
        </w:rPr>
      </w:pPr>
    </w:p>
    <w:p w14:paraId="6EB2991D" w14:textId="77777777" w:rsidR="00B0490C" w:rsidRPr="0025644A" w:rsidRDefault="00B0490C" w:rsidP="00B0490C">
      <w:pPr>
        <w:pStyle w:val="Listenabsatz"/>
        <w:numPr>
          <w:ilvl w:val="0"/>
          <w:numId w:val="18"/>
        </w:numPr>
        <w:spacing w:after="0"/>
        <w:jc w:val="center"/>
        <w:rPr>
          <w:rFonts w:asciiTheme="minorHAnsi" w:hAnsiTheme="minorHAnsi" w:cstheme="minorHAnsi"/>
          <w:b/>
        </w:rPr>
      </w:pPr>
      <w:r w:rsidRPr="0025644A">
        <w:rPr>
          <w:rFonts w:asciiTheme="minorHAnsi" w:hAnsiTheme="minorHAnsi" w:cstheme="minorHAnsi"/>
          <w:b/>
        </w:rPr>
        <w:t>Sociální a environmentální odpovědnost, inovace</w:t>
      </w:r>
    </w:p>
    <w:p w14:paraId="54A8E6D8" w14:textId="77777777" w:rsidR="00B0490C" w:rsidRPr="0025644A" w:rsidRDefault="00B0490C" w:rsidP="00B0490C">
      <w:pPr>
        <w:spacing w:after="0"/>
        <w:ind w:left="284"/>
        <w:jc w:val="center"/>
        <w:rPr>
          <w:rFonts w:asciiTheme="minorHAnsi" w:hAnsiTheme="minorHAnsi" w:cstheme="minorHAnsi"/>
          <w:b/>
        </w:rPr>
      </w:pPr>
    </w:p>
    <w:p w14:paraId="6EACC94D" w14:textId="470DE12C" w:rsidR="00B0490C" w:rsidRPr="0025644A" w:rsidRDefault="00152CDB" w:rsidP="00B0490C">
      <w:pPr>
        <w:pStyle w:val="Listenabsatz"/>
        <w:numPr>
          <w:ilvl w:val="0"/>
          <w:numId w:val="17"/>
        </w:numPr>
        <w:spacing w:after="0"/>
        <w:ind w:left="426"/>
        <w:jc w:val="both"/>
        <w:rPr>
          <w:rFonts w:asciiTheme="minorHAnsi" w:hAnsiTheme="minorHAnsi" w:cstheme="minorHAnsi"/>
          <w:b/>
        </w:rPr>
      </w:pPr>
      <w:r>
        <w:rPr>
          <w:rFonts w:asciiTheme="minorHAnsi" w:hAnsiTheme="minorHAnsi" w:cstheme="minorHAnsi"/>
        </w:rPr>
        <w:t>Uživatel</w:t>
      </w:r>
      <w:r w:rsidR="00B0490C" w:rsidRPr="0025644A">
        <w:rPr>
          <w:rFonts w:asciiTheme="minorHAnsi" w:hAnsiTheme="minorHAnsi" w:cstheme="minorHAnsi"/>
        </w:rPr>
        <w:t xml:space="preserve"> požaduje, aby </w:t>
      </w:r>
      <w:r w:rsidR="00470584">
        <w:rPr>
          <w:rFonts w:asciiTheme="minorHAnsi" w:hAnsiTheme="minorHAnsi" w:cstheme="minorHAnsi"/>
        </w:rPr>
        <w:t>poskytovatel</w:t>
      </w:r>
      <w:r w:rsidR="00B0490C" w:rsidRPr="0025644A">
        <w:rPr>
          <w:rFonts w:asciiTheme="minorHAnsi" w:hAnsiTheme="minorHAnsi" w:cstheme="minorHAnsi"/>
        </w:rPr>
        <w:t xml:space="preserve"> a jeho poddodavatelé realizovali předmět této smlouvy v souladu s mezinárodními úmluvami týkajících se organizace práce (ILO) přijatými Českou republikou.</w:t>
      </w:r>
    </w:p>
    <w:p w14:paraId="75B39132" w14:textId="7979E643" w:rsidR="00B0490C" w:rsidRPr="0025644A" w:rsidRDefault="00470584" w:rsidP="00B0490C">
      <w:pPr>
        <w:pStyle w:val="Listenabsatz"/>
        <w:numPr>
          <w:ilvl w:val="0"/>
          <w:numId w:val="17"/>
        </w:numPr>
        <w:spacing w:after="0"/>
        <w:ind w:left="426"/>
        <w:jc w:val="both"/>
        <w:rPr>
          <w:rFonts w:asciiTheme="minorHAnsi" w:hAnsiTheme="minorHAnsi" w:cstheme="minorHAnsi"/>
          <w:b/>
        </w:rPr>
      </w:pPr>
      <w:r>
        <w:rPr>
          <w:rFonts w:asciiTheme="minorHAnsi" w:hAnsiTheme="minorHAnsi" w:cstheme="minorHAnsi"/>
        </w:rPr>
        <w:t>Poskytovatel</w:t>
      </w:r>
      <w:r w:rsidR="00B0490C" w:rsidRPr="0025644A">
        <w:rPr>
          <w:rFonts w:asciiTheme="minorHAnsi" w:hAnsiTheme="minorHAnsi" w:cstheme="minorHAnsi"/>
        </w:rPr>
        <w:t xml:space="preserve"> se zavazuje dodržovat minimálně následující základní pracovní standardy:</w:t>
      </w:r>
    </w:p>
    <w:p w14:paraId="04D61FAE" w14:textId="77777777" w:rsidR="00B0490C" w:rsidRPr="0025644A" w:rsidRDefault="00B0490C" w:rsidP="00B0490C">
      <w:pPr>
        <w:pStyle w:val="Listenabsatz"/>
        <w:numPr>
          <w:ilvl w:val="0"/>
          <w:numId w:val="16"/>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87 o svobodě sdružování a ochraně práva organizovat se</w:t>
      </w:r>
    </w:p>
    <w:p w14:paraId="258A1B12" w14:textId="77777777" w:rsidR="00B0490C" w:rsidRPr="0025644A" w:rsidRDefault="00B0490C" w:rsidP="00B0490C">
      <w:pPr>
        <w:pStyle w:val="Listenabsatz"/>
        <w:numPr>
          <w:ilvl w:val="0"/>
          <w:numId w:val="16"/>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98 o právu organizovat se a kolektivně vyjednávat</w:t>
      </w:r>
    </w:p>
    <w:p w14:paraId="3E3D589B" w14:textId="77777777" w:rsidR="00B0490C" w:rsidRPr="0025644A" w:rsidRDefault="00B0490C" w:rsidP="00B0490C">
      <w:pPr>
        <w:pStyle w:val="Listenabsatz"/>
        <w:numPr>
          <w:ilvl w:val="0"/>
          <w:numId w:val="16"/>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29 o nucené práci</w:t>
      </w:r>
    </w:p>
    <w:p w14:paraId="527D0EB2" w14:textId="77777777" w:rsidR="00B0490C" w:rsidRPr="0025644A" w:rsidRDefault="00B0490C" w:rsidP="00B0490C">
      <w:pPr>
        <w:pStyle w:val="Listenabsatz"/>
        <w:numPr>
          <w:ilvl w:val="0"/>
          <w:numId w:val="16"/>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105 o odstranění nucené práce</w:t>
      </w:r>
    </w:p>
    <w:p w14:paraId="22A99B15" w14:textId="77777777" w:rsidR="00B0490C" w:rsidRPr="0025644A" w:rsidRDefault="00B0490C" w:rsidP="00B0490C">
      <w:pPr>
        <w:pStyle w:val="Listenabsatz"/>
        <w:numPr>
          <w:ilvl w:val="0"/>
          <w:numId w:val="16"/>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138 o minimálním věku</w:t>
      </w:r>
    </w:p>
    <w:p w14:paraId="5FAF34FE" w14:textId="77777777" w:rsidR="00B0490C" w:rsidRPr="0025644A" w:rsidRDefault="00B0490C" w:rsidP="00B0490C">
      <w:pPr>
        <w:pStyle w:val="Listenabsatz"/>
        <w:numPr>
          <w:ilvl w:val="0"/>
          <w:numId w:val="16"/>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182 o nejhorších formách dětské práce</w:t>
      </w:r>
    </w:p>
    <w:p w14:paraId="5F90CF3C" w14:textId="77777777" w:rsidR="00B0490C" w:rsidRPr="0025644A" w:rsidRDefault="00B0490C" w:rsidP="00B0490C">
      <w:pPr>
        <w:pStyle w:val="Listenabsatz"/>
        <w:numPr>
          <w:ilvl w:val="0"/>
          <w:numId w:val="16"/>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100 o rovnosti v odměňování</w:t>
      </w:r>
    </w:p>
    <w:p w14:paraId="516B1E44" w14:textId="77777777" w:rsidR="00B0490C" w:rsidRPr="0025644A" w:rsidRDefault="00B0490C" w:rsidP="00B0490C">
      <w:pPr>
        <w:pStyle w:val="Listenabsatz"/>
        <w:numPr>
          <w:ilvl w:val="0"/>
          <w:numId w:val="16"/>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111 o diskriminaci v zaměstnání a povolání</w:t>
      </w:r>
    </w:p>
    <w:p w14:paraId="1574FF02" w14:textId="77777777" w:rsidR="00B0490C" w:rsidRPr="0025644A" w:rsidRDefault="00B0490C" w:rsidP="00B0490C">
      <w:pPr>
        <w:pStyle w:val="Listenabsatz"/>
        <w:numPr>
          <w:ilvl w:val="0"/>
          <w:numId w:val="16"/>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155 o bezpečnosti a zdraví pracovníků a pracovním prostředí</w:t>
      </w:r>
    </w:p>
    <w:p w14:paraId="44679D35" w14:textId="4D17B4FF" w:rsidR="00B0490C" w:rsidRPr="0025644A" w:rsidRDefault="00470584" w:rsidP="00B0490C">
      <w:pPr>
        <w:pStyle w:val="Listenabsatz"/>
        <w:numPr>
          <w:ilvl w:val="0"/>
          <w:numId w:val="17"/>
        </w:numPr>
        <w:spacing w:after="0"/>
        <w:ind w:left="426"/>
        <w:jc w:val="both"/>
        <w:rPr>
          <w:rFonts w:asciiTheme="minorHAnsi" w:hAnsiTheme="minorHAnsi" w:cstheme="minorHAnsi"/>
        </w:rPr>
      </w:pPr>
      <w:r>
        <w:rPr>
          <w:rFonts w:asciiTheme="minorHAnsi" w:hAnsiTheme="minorHAnsi" w:cstheme="minorHAnsi"/>
        </w:rPr>
        <w:t>Poskytovatel</w:t>
      </w:r>
      <w:r w:rsidR="00B0490C" w:rsidRPr="0025644A">
        <w:rPr>
          <w:rFonts w:asciiTheme="minorHAnsi" w:hAnsiTheme="minorHAnsi" w:cstheme="minorHAnsi"/>
        </w:rPr>
        <w:t xml:space="preserve"> a jeho poddodavatelé jsou odpovědní za zajištění toho, aby všichni zaměstnanci pracující na realizaci této smlouvy měli zákonné právo pracovat v České republice a že jejich zaměstnání bude v souladu se zákonem 262/2006 Sb., zákoník práce. </w:t>
      </w:r>
    </w:p>
    <w:p w14:paraId="5606DDE8" w14:textId="680A35C5" w:rsidR="00B0490C" w:rsidRPr="0025644A" w:rsidRDefault="00470584" w:rsidP="00B0490C">
      <w:pPr>
        <w:pStyle w:val="Listenabsatz"/>
        <w:numPr>
          <w:ilvl w:val="0"/>
          <w:numId w:val="17"/>
        </w:numPr>
        <w:spacing w:after="0"/>
        <w:ind w:left="426"/>
        <w:jc w:val="both"/>
        <w:rPr>
          <w:rFonts w:asciiTheme="minorHAnsi" w:hAnsiTheme="minorHAnsi" w:cstheme="minorHAnsi"/>
        </w:rPr>
      </w:pPr>
      <w:r>
        <w:rPr>
          <w:rFonts w:asciiTheme="minorHAnsi" w:hAnsiTheme="minorHAnsi" w:cstheme="minorHAnsi"/>
        </w:rPr>
        <w:t>Poskytovatel</w:t>
      </w:r>
      <w:r w:rsidRPr="0025644A">
        <w:rPr>
          <w:rFonts w:asciiTheme="minorHAnsi" w:hAnsiTheme="minorHAnsi" w:cstheme="minorHAnsi"/>
        </w:rPr>
        <w:t xml:space="preserve"> </w:t>
      </w:r>
      <w:r w:rsidR="00B0490C" w:rsidRPr="0025644A">
        <w:rPr>
          <w:rFonts w:asciiTheme="minorHAnsi" w:hAnsiTheme="minorHAnsi" w:cstheme="minorHAnsi"/>
        </w:rPr>
        <w:t>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607BFD72" w14:textId="27FA8337" w:rsidR="00B0490C" w:rsidRPr="0025644A" w:rsidRDefault="00B0490C" w:rsidP="00B0490C">
      <w:pPr>
        <w:pStyle w:val="Listenabsatz"/>
        <w:numPr>
          <w:ilvl w:val="0"/>
          <w:numId w:val="17"/>
        </w:numPr>
        <w:spacing w:after="0"/>
        <w:ind w:left="426"/>
        <w:jc w:val="both"/>
        <w:rPr>
          <w:rFonts w:asciiTheme="minorHAnsi" w:hAnsiTheme="minorHAnsi" w:cstheme="minorHAnsi"/>
        </w:rPr>
      </w:pPr>
      <w:r w:rsidRPr="0025644A">
        <w:rPr>
          <w:rFonts w:asciiTheme="minorHAnsi" w:hAnsiTheme="minorHAnsi" w:cstheme="minorHAnsi"/>
        </w:rPr>
        <w:t xml:space="preserve">Veškerý nábor zaměstnanců bude </w:t>
      </w:r>
      <w:r w:rsidR="00470584">
        <w:rPr>
          <w:rFonts w:asciiTheme="minorHAnsi" w:hAnsiTheme="minorHAnsi" w:cstheme="minorHAnsi"/>
        </w:rPr>
        <w:t>poskytovatel</w:t>
      </w:r>
      <w:r w:rsidRPr="0025644A">
        <w:rPr>
          <w:rFonts w:asciiTheme="minorHAnsi" w:hAnsiTheme="minorHAnsi" w:cstheme="minorHAnsi"/>
        </w:rPr>
        <w:t xml:space="preserve"> provádět systematicky s cílem respektovat v maximální možné míře preferenci </w:t>
      </w:r>
      <w:r w:rsidR="00152CDB">
        <w:rPr>
          <w:rFonts w:asciiTheme="minorHAnsi" w:hAnsiTheme="minorHAnsi" w:cstheme="minorHAnsi"/>
        </w:rPr>
        <w:t>uživatel</w:t>
      </w:r>
      <w:r w:rsidR="00A37326">
        <w:rPr>
          <w:rFonts w:asciiTheme="minorHAnsi" w:hAnsiTheme="minorHAnsi" w:cstheme="minorHAnsi"/>
        </w:rPr>
        <w:t>e</w:t>
      </w:r>
      <w:r w:rsidRPr="0025644A">
        <w:rPr>
          <w:rFonts w:asciiTheme="minorHAnsi" w:hAnsiTheme="minorHAnsi" w:cstheme="minorHAnsi"/>
        </w:rPr>
        <w:t xml:space="preserve"> poskytnout zaměstnání vhodných kvalifikovaných </w:t>
      </w:r>
      <w:r w:rsidRPr="0025644A">
        <w:rPr>
          <w:rFonts w:asciiTheme="minorHAnsi" w:hAnsiTheme="minorHAnsi" w:cstheme="minorHAnsi"/>
        </w:rPr>
        <w:lastRenderedPageBreak/>
        <w:t xml:space="preserve">místních uchazečů tam, kde to bude možné. </w:t>
      </w:r>
      <w:r w:rsidR="00470584">
        <w:rPr>
          <w:rFonts w:asciiTheme="minorHAnsi" w:hAnsiTheme="minorHAnsi" w:cstheme="minorHAnsi"/>
        </w:rPr>
        <w:t>Poskytovatel</w:t>
      </w:r>
      <w:r w:rsidRPr="0025644A">
        <w:rPr>
          <w:rFonts w:asciiTheme="minorHAnsi" w:hAnsiTheme="minorHAnsi" w:cstheme="minorHAnsi"/>
        </w:rPr>
        <w:t xml:space="preserve"> se současně zavazuje, že nebude nabízet žádné nabídky zaměstnání stávajícím zaměstnancům </w:t>
      </w:r>
      <w:r w:rsidR="00152CDB">
        <w:rPr>
          <w:rFonts w:asciiTheme="minorHAnsi" w:hAnsiTheme="minorHAnsi" w:cstheme="minorHAnsi"/>
        </w:rPr>
        <w:t>uživatel</w:t>
      </w:r>
      <w:r w:rsidR="00470584">
        <w:rPr>
          <w:rFonts w:asciiTheme="minorHAnsi" w:hAnsiTheme="minorHAnsi" w:cstheme="minorHAnsi"/>
        </w:rPr>
        <w:t>e</w:t>
      </w:r>
      <w:r w:rsidRPr="0025644A">
        <w:rPr>
          <w:rFonts w:asciiTheme="minorHAnsi" w:hAnsiTheme="minorHAnsi" w:cstheme="minorHAnsi"/>
        </w:rPr>
        <w:t xml:space="preserve">. Dále se předpokládá, že </w:t>
      </w:r>
      <w:r w:rsidR="00470584">
        <w:rPr>
          <w:rFonts w:asciiTheme="minorHAnsi" w:hAnsiTheme="minorHAnsi" w:cstheme="minorHAnsi"/>
        </w:rPr>
        <w:t>poskytovatel</w:t>
      </w:r>
      <w:r w:rsidRPr="0025644A">
        <w:rPr>
          <w:rFonts w:asciiTheme="minorHAnsi" w:hAnsiTheme="minorHAnsi" w:cstheme="minorHAnsi"/>
        </w:rPr>
        <w:t xml:space="preserve"> a jeho poddodavatelé respektují základní lidská práva, včetně plnění Všeobecné deklarace Lidských práv a Evropské úmluvy o lidských právech.</w:t>
      </w:r>
    </w:p>
    <w:p w14:paraId="0FB6FB66" w14:textId="24C495B1" w:rsidR="00B0490C" w:rsidRPr="0025644A" w:rsidRDefault="00B0490C" w:rsidP="00B0490C">
      <w:pPr>
        <w:pStyle w:val="Listenabsatz"/>
        <w:numPr>
          <w:ilvl w:val="0"/>
          <w:numId w:val="17"/>
        </w:numPr>
        <w:spacing w:after="0"/>
        <w:ind w:left="426"/>
        <w:jc w:val="both"/>
        <w:rPr>
          <w:rFonts w:asciiTheme="minorHAnsi" w:hAnsiTheme="minorHAnsi" w:cstheme="minorHAnsi"/>
        </w:rPr>
      </w:pPr>
      <w:r w:rsidRPr="0025644A">
        <w:rPr>
          <w:rFonts w:asciiTheme="minorHAnsi" w:hAnsiTheme="minorHAnsi" w:cstheme="minorHAnsi"/>
        </w:rPr>
        <w:t xml:space="preserve">Pokud se </w:t>
      </w:r>
      <w:r w:rsidR="00152CDB">
        <w:rPr>
          <w:rFonts w:asciiTheme="minorHAnsi" w:hAnsiTheme="minorHAnsi" w:cstheme="minorHAnsi"/>
        </w:rPr>
        <w:t>uživatel</w:t>
      </w:r>
      <w:r w:rsidR="00470584">
        <w:rPr>
          <w:rFonts w:asciiTheme="minorHAnsi" w:hAnsiTheme="minorHAnsi" w:cstheme="minorHAnsi"/>
        </w:rPr>
        <w:t xml:space="preserve"> </w:t>
      </w:r>
      <w:r w:rsidRPr="0025644A">
        <w:rPr>
          <w:rFonts w:asciiTheme="minorHAnsi" w:hAnsiTheme="minorHAnsi" w:cstheme="minorHAnsi"/>
        </w:rPr>
        <w:t xml:space="preserve">dozví, že </w:t>
      </w:r>
      <w:r w:rsidR="00470584">
        <w:rPr>
          <w:rFonts w:asciiTheme="minorHAnsi" w:hAnsiTheme="minorHAnsi" w:cstheme="minorHAnsi"/>
        </w:rPr>
        <w:t>poskytovatel</w:t>
      </w:r>
      <w:r w:rsidR="00470584" w:rsidRPr="0025644A">
        <w:rPr>
          <w:rFonts w:asciiTheme="minorHAnsi" w:hAnsiTheme="minorHAnsi" w:cstheme="minorHAnsi"/>
        </w:rPr>
        <w:t xml:space="preserve"> </w:t>
      </w:r>
      <w:r w:rsidRPr="0025644A">
        <w:rPr>
          <w:rFonts w:asciiTheme="minorHAnsi" w:hAnsiTheme="minorHAnsi" w:cstheme="minorHAnsi"/>
        </w:rPr>
        <w:t xml:space="preserve">nebo jeho poddodavatelé nesplňují výše uvedená nařízení, je </w:t>
      </w:r>
      <w:r w:rsidR="00470584">
        <w:rPr>
          <w:rFonts w:asciiTheme="minorHAnsi" w:hAnsiTheme="minorHAnsi" w:cstheme="minorHAnsi"/>
        </w:rPr>
        <w:t>poskytovatel</w:t>
      </w:r>
      <w:r w:rsidRPr="0025644A">
        <w:rPr>
          <w:rFonts w:asciiTheme="minorHAnsi" w:hAnsiTheme="minorHAnsi" w:cstheme="minorHAnsi"/>
        </w:rPr>
        <w:t xml:space="preserve"> povinen tyto nedostatky napravit a dokončit plnění dle smlouvy v souladu s těmito požadavky. Jakékoli potenciální náklady spojené s touto povinností jsou nákladem </w:t>
      </w:r>
      <w:r w:rsidR="00470584">
        <w:rPr>
          <w:rFonts w:asciiTheme="minorHAnsi" w:hAnsiTheme="minorHAnsi" w:cstheme="minorHAnsi"/>
        </w:rPr>
        <w:t>poskytovatele</w:t>
      </w:r>
      <w:r w:rsidRPr="0025644A">
        <w:rPr>
          <w:rFonts w:asciiTheme="minorHAnsi" w:hAnsiTheme="minorHAnsi" w:cstheme="minorHAnsi"/>
        </w:rPr>
        <w:t>.</w:t>
      </w:r>
    </w:p>
    <w:p w14:paraId="6AED5290" w14:textId="766E13A2" w:rsidR="00B0490C" w:rsidRPr="00470584" w:rsidRDefault="00470584" w:rsidP="00470584">
      <w:pPr>
        <w:pStyle w:val="Listenabsatz"/>
        <w:numPr>
          <w:ilvl w:val="0"/>
          <w:numId w:val="17"/>
        </w:numPr>
        <w:spacing w:after="0"/>
        <w:ind w:left="426"/>
        <w:jc w:val="both"/>
        <w:rPr>
          <w:rFonts w:asciiTheme="minorHAnsi" w:hAnsiTheme="minorHAnsi" w:cstheme="minorHAnsi"/>
        </w:rPr>
      </w:pPr>
      <w:r>
        <w:rPr>
          <w:rFonts w:asciiTheme="minorHAnsi" w:hAnsiTheme="minorHAnsi" w:cstheme="minorHAnsi"/>
        </w:rPr>
        <w:t>Poskytovatel</w:t>
      </w:r>
      <w:r w:rsidR="00B0490C" w:rsidRPr="0025644A">
        <w:rPr>
          <w:rFonts w:asciiTheme="minorHAnsi" w:hAnsiTheme="minorHAnsi" w:cstheme="minorHAnsi"/>
        </w:rPr>
        <w:t xml:space="preserve"> se zavazuje v maximální možné míře při realizaci předmětu této smlouvy dodržovat principy sociálně odpovědného zadávání, environmentálně odpovědného zadávání a inovací. </w:t>
      </w:r>
      <w:r>
        <w:rPr>
          <w:rFonts w:asciiTheme="minorHAnsi" w:hAnsiTheme="minorHAnsi" w:cstheme="minorHAnsi"/>
        </w:rPr>
        <w:t>Poskytovatel</w:t>
      </w:r>
      <w:r w:rsidR="00B0490C" w:rsidRPr="0025644A">
        <w:rPr>
          <w:rFonts w:asciiTheme="minorHAnsi" w:hAnsiTheme="minorHAnsi" w:cstheme="minorHAnsi"/>
        </w:rPr>
        <w:t xml:space="preserve"> se v tomto smyslu zavazuje dodržovat veškeré pracovněprávní předpisy, předpisy </w:t>
      </w:r>
      <w:r w:rsidR="00B0490C" w:rsidRPr="00470584">
        <w:rPr>
          <w:rFonts w:asciiTheme="minorHAnsi" w:hAnsiTheme="minorHAnsi" w:cstheme="minorHAnsi"/>
        </w:rPr>
        <w:t xml:space="preserve">týkající se bezpečnosti a ochrany zdraví při práci, jakož i předpisy související s ochranou životního prostředí. V případě zjištění porušení této povinnosti bude ze strany </w:t>
      </w:r>
      <w:r w:rsidR="00152CDB">
        <w:rPr>
          <w:rFonts w:asciiTheme="minorHAnsi" w:hAnsiTheme="minorHAnsi" w:cstheme="minorHAnsi"/>
        </w:rPr>
        <w:t>uživatel</w:t>
      </w:r>
      <w:r w:rsidR="00A37326">
        <w:rPr>
          <w:rFonts w:asciiTheme="minorHAnsi" w:hAnsiTheme="minorHAnsi" w:cstheme="minorHAnsi"/>
        </w:rPr>
        <w:t xml:space="preserve">e </w:t>
      </w:r>
      <w:r w:rsidR="00B0490C" w:rsidRPr="00470584">
        <w:rPr>
          <w:rFonts w:asciiTheme="minorHAnsi" w:hAnsiTheme="minorHAnsi" w:cstheme="minorHAnsi"/>
        </w:rPr>
        <w:t>uplatněna sankce ve výši 50</w:t>
      </w:r>
      <w:r w:rsidR="008C6D20">
        <w:rPr>
          <w:rFonts w:asciiTheme="minorHAnsi" w:hAnsiTheme="minorHAnsi" w:cstheme="minorHAnsi"/>
        </w:rPr>
        <w:t xml:space="preserve"> </w:t>
      </w:r>
      <w:r w:rsidR="00B0490C" w:rsidRPr="00470584">
        <w:rPr>
          <w:rFonts w:asciiTheme="minorHAnsi" w:hAnsiTheme="minorHAnsi" w:cstheme="minorHAnsi"/>
        </w:rPr>
        <w:t>000 Kč, a to za každý jednotlivý případ takovéhoto porušení.</w:t>
      </w:r>
    </w:p>
    <w:p w14:paraId="2D854C15" w14:textId="77777777" w:rsidR="00B0490C" w:rsidRDefault="00B0490C" w:rsidP="00B0490C">
      <w:pPr>
        <w:pStyle w:val="Listenabsatz"/>
        <w:spacing w:after="0"/>
        <w:ind w:left="426"/>
        <w:jc w:val="both"/>
        <w:rPr>
          <w:rFonts w:asciiTheme="minorHAnsi" w:hAnsiTheme="minorHAnsi" w:cstheme="minorHAnsi"/>
        </w:rPr>
      </w:pPr>
    </w:p>
    <w:p w14:paraId="52CB0205" w14:textId="5512299E" w:rsidR="00AB736D" w:rsidRDefault="00AB736D" w:rsidP="00B0490C">
      <w:pPr>
        <w:pStyle w:val="Listenabsatz"/>
        <w:numPr>
          <w:ilvl w:val="0"/>
          <w:numId w:val="18"/>
        </w:numPr>
        <w:spacing w:after="0"/>
        <w:jc w:val="center"/>
        <w:rPr>
          <w:rFonts w:asciiTheme="minorHAnsi" w:hAnsiTheme="minorHAnsi" w:cstheme="minorHAnsi"/>
          <w:b/>
        </w:rPr>
      </w:pPr>
      <w:r>
        <w:rPr>
          <w:rFonts w:asciiTheme="minorHAnsi" w:hAnsiTheme="minorHAnsi" w:cstheme="minorHAnsi"/>
          <w:b/>
        </w:rPr>
        <w:t>Ochrana osobních údajů</w:t>
      </w:r>
    </w:p>
    <w:p w14:paraId="3C034D5A" w14:textId="035DA137" w:rsidR="00AB736D" w:rsidRPr="00AB736D" w:rsidRDefault="00AB736D" w:rsidP="00AB736D">
      <w:pPr>
        <w:pStyle w:val="Textkrper2"/>
        <w:numPr>
          <w:ilvl w:val="1"/>
          <w:numId w:val="18"/>
        </w:numPr>
        <w:spacing w:after="60"/>
        <w:ind w:left="425"/>
        <w:rPr>
          <w:rFonts w:asciiTheme="minorHAnsi" w:hAnsiTheme="minorHAnsi" w:cstheme="minorHAnsi"/>
          <w:sz w:val="22"/>
          <w:szCs w:val="22"/>
        </w:rPr>
      </w:pPr>
      <w:r w:rsidRPr="00AB736D">
        <w:rPr>
          <w:rFonts w:asciiTheme="minorHAnsi" w:hAnsiTheme="minorHAnsi" w:cstheme="minorHAnsi"/>
          <w:sz w:val="22"/>
          <w:szCs w:val="22"/>
        </w:rPr>
        <w:t>Smluvní strany</w:t>
      </w:r>
      <w:r w:rsidR="007050AC">
        <w:rPr>
          <w:rFonts w:asciiTheme="minorHAnsi" w:hAnsiTheme="minorHAnsi" w:cstheme="minorHAnsi"/>
          <w:sz w:val="22"/>
          <w:szCs w:val="22"/>
        </w:rPr>
        <w:t xml:space="preserve"> si jsou vědomy, že</w:t>
      </w:r>
      <w:r w:rsidRPr="00AB736D">
        <w:rPr>
          <w:rFonts w:asciiTheme="minorHAnsi" w:hAnsiTheme="minorHAnsi" w:cstheme="minorHAnsi"/>
          <w:sz w:val="22"/>
          <w:szCs w:val="22"/>
        </w:rPr>
        <w:t xml:space="preserve"> při uzavření</w:t>
      </w:r>
      <w:r w:rsidR="007F5ABF">
        <w:rPr>
          <w:rFonts w:asciiTheme="minorHAnsi" w:hAnsiTheme="minorHAnsi" w:cstheme="minorHAnsi"/>
          <w:sz w:val="22"/>
          <w:szCs w:val="22"/>
        </w:rPr>
        <w:t xml:space="preserve">, </w:t>
      </w:r>
      <w:r w:rsidRPr="00AB736D">
        <w:rPr>
          <w:rFonts w:asciiTheme="minorHAnsi" w:hAnsiTheme="minorHAnsi" w:cstheme="minorHAnsi"/>
          <w:sz w:val="22"/>
          <w:szCs w:val="22"/>
        </w:rPr>
        <w:t>plnění</w:t>
      </w:r>
      <w:r w:rsidR="007F5ABF">
        <w:rPr>
          <w:rFonts w:asciiTheme="minorHAnsi" w:hAnsiTheme="minorHAnsi" w:cstheme="minorHAnsi"/>
          <w:sz w:val="22"/>
          <w:szCs w:val="22"/>
        </w:rPr>
        <w:t>,</w:t>
      </w:r>
      <w:r w:rsidRPr="00AB736D">
        <w:rPr>
          <w:rFonts w:asciiTheme="minorHAnsi" w:hAnsiTheme="minorHAnsi" w:cstheme="minorHAnsi"/>
          <w:sz w:val="22"/>
          <w:szCs w:val="22"/>
        </w:rPr>
        <w:t xml:space="preserve"> změně nebo ukončení této smlouvy m</w:t>
      </w:r>
      <w:r w:rsidR="007050AC">
        <w:rPr>
          <w:rFonts w:asciiTheme="minorHAnsi" w:hAnsiTheme="minorHAnsi" w:cstheme="minorHAnsi"/>
          <w:sz w:val="22"/>
          <w:szCs w:val="22"/>
        </w:rPr>
        <w:t>ůže poskytovatel</w:t>
      </w:r>
      <w:r w:rsidRPr="00AB736D">
        <w:rPr>
          <w:rFonts w:asciiTheme="minorHAnsi" w:hAnsiTheme="minorHAnsi" w:cstheme="minorHAnsi"/>
          <w:sz w:val="22"/>
          <w:szCs w:val="22"/>
        </w:rPr>
        <w:t xml:space="preserve"> vystupovat jako </w:t>
      </w:r>
      <w:r w:rsidR="007050AC">
        <w:rPr>
          <w:rFonts w:asciiTheme="minorHAnsi" w:hAnsiTheme="minorHAnsi" w:cstheme="minorHAnsi"/>
          <w:sz w:val="22"/>
          <w:szCs w:val="22"/>
        </w:rPr>
        <w:t>zpracovatel osobních údajů</w:t>
      </w:r>
      <w:r w:rsidRPr="00AB736D">
        <w:rPr>
          <w:rFonts w:asciiTheme="minorHAnsi" w:hAnsiTheme="minorHAnsi" w:cstheme="minorHAnsi"/>
          <w:sz w:val="22"/>
          <w:szCs w:val="22"/>
        </w:rPr>
        <w:t xml:space="preserve">, jak </w:t>
      </w:r>
      <w:r w:rsidR="00BE1F7A">
        <w:rPr>
          <w:rFonts w:asciiTheme="minorHAnsi" w:hAnsiTheme="minorHAnsi" w:cstheme="minorHAnsi"/>
          <w:sz w:val="22"/>
          <w:szCs w:val="22"/>
        </w:rPr>
        <w:t xml:space="preserve">je </w:t>
      </w:r>
      <w:r w:rsidRPr="00AB736D">
        <w:rPr>
          <w:rFonts w:asciiTheme="minorHAnsi" w:hAnsiTheme="minorHAnsi" w:cstheme="minorHAnsi"/>
          <w:sz w:val="22"/>
          <w:szCs w:val="22"/>
        </w:rPr>
        <w:t>tento pojem defino</w:t>
      </w:r>
      <w:r w:rsidR="00BE1F7A">
        <w:rPr>
          <w:rFonts w:asciiTheme="minorHAnsi" w:hAnsiTheme="minorHAnsi" w:cstheme="minorHAnsi"/>
          <w:sz w:val="22"/>
          <w:szCs w:val="22"/>
        </w:rPr>
        <w:t>ván</w:t>
      </w:r>
      <w:r w:rsidRPr="00AB736D">
        <w:rPr>
          <w:rFonts w:asciiTheme="minorHAnsi" w:hAnsiTheme="minorHAnsi" w:cstheme="minorHAnsi"/>
          <w:sz w:val="22"/>
          <w:szCs w:val="22"/>
        </w:rPr>
        <w:t xml:space="preserve"> příslušn</w:t>
      </w:r>
      <w:r w:rsidR="00BE1F7A">
        <w:rPr>
          <w:rFonts w:asciiTheme="minorHAnsi" w:hAnsiTheme="minorHAnsi" w:cstheme="minorHAnsi"/>
          <w:sz w:val="22"/>
          <w:szCs w:val="22"/>
        </w:rPr>
        <w:t>ými</w:t>
      </w:r>
      <w:r w:rsidRPr="00AB736D">
        <w:rPr>
          <w:rFonts w:asciiTheme="minorHAnsi" w:hAnsiTheme="minorHAnsi" w:cstheme="minorHAnsi"/>
          <w:sz w:val="22"/>
          <w:szCs w:val="22"/>
        </w:rPr>
        <w:t xml:space="preserve"> předpisy o ochraně osobních údajů.</w:t>
      </w:r>
    </w:p>
    <w:p w14:paraId="65BB3F93" w14:textId="1C0AB2BF" w:rsidR="00AB736D" w:rsidRPr="00AB736D" w:rsidRDefault="00AB736D" w:rsidP="00AB736D">
      <w:pPr>
        <w:pStyle w:val="Textkrper2"/>
        <w:numPr>
          <w:ilvl w:val="1"/>
          <w:numId w:val="18"/>
        </w:numPr>
        <w:spacing w:after="60"/>
        <w:ind w:left="425"/>
        <w:rPr>
          <w:rFonts w:asciiTheme="minorHAnsi" w:hAnsiTheme="minorHAnsi" w:cstheme="minorHAnsi"/>
          <w:sz w:val="22"/>
          <w:szCs w:val="22"/>
        </w:rPr>
      </w:pPr>
      <w:r w:rsidRPr="00AB736D">
        <w:rPr>
          <w:rFonts w:asciiTheme="minorHAnsi" w:hAnsiTheme="minorHAnsi" w:cstheme="minorHAnsi"/>
          <w:sz w:val="22"/>
          <w:szCs w:val="22"/>
        </w:rPr>
        <w:t xml:space="preserve">Smluvní strany se proto zavazují přísně dodržovat všechny povinnosti uložené správci </w:t>
      </w:r>
      <w:r w:rsidR="007050AC">
        <w:rPr>
          <w:rFonts w:asciiTheme="minorHAnsi" w:hAnsiTheme="minorHAnsi" w:cstheme="minorHAnsi"/>
          <w:sz w:val="22"/>
          <w:szCs w:val="22"/>
        </w:rPr>
        <w:t xml:space="preserve">a zpracovateli </w:t>
      </w:r>
      <w:r w:rsidRPr="00AB736D">
        <w:rPr>
          <w:rFonts w:asciiTheme="minorHAnsi" w:hAnsiTheme="minorHAnsi" w:cstheme="minorHAnsi"/>
          <w:sz w:val="22"/>
          <w:szCs w:val="22"/>
        </w:rPr>
        <w:t>osobních údajů uvedenými příslušnými předpisy o ochraně osobních údajů</w:t>
      </w:r>
      <w:r w:rsidR="007F5ABF">
        <w:rPr>
          <w:rFonts w:asciiTheme="minorHAnsi" w:hAnsiTheme="minorHAnsi" w:cstheme="minorHAnsi"/>
          <w:sz w:val="22"/>
          <w:szCs w:val="22"/>
        </w:rPr>
        <w:t>.</w:t>
      </w:r>
    </w:p>
    <w:p w14:paraId="433F09BB" w14:textId="5754F1EA" w:rsidR="00AB736D" w:rsidRPr="00AB736D" w:rsidRDefault="00AB736D" w:rsidP="00AB736D">
      <w:pPr>
        <w:pStyle w:val="Textkrper2"/>
        <w:numPr>
          <w:ilvl w:val="1"/>
          <w:numId w:val="18"/>
        </w:numPr>
        <w:spacing w:after="60"/>
        <w:ind w:left="425"/>
        <w:rPr>
          <w:rFonts w:asciiTheme="minorHAnsi" w:hAnsiTheme="minorHAnsi" w:cstheme="minorHAnsi"/>
          <w:sz w:val="22"/>
          <w:szCs w:val="22"/>
        </w:rPr>
      </w:pPr>
      <w:r w:rsidRPr="00AB736D">
        <w:rPr>
          <w:rFonts w:asciiTheme="minorHAnsi" w:hAnsiTheme="minorHAnsi" w:cstheme="minorHAnsi"/>
          <w:sz w:val="22"/>
          <w:szCs w:val="22"/>
        </w:rPr>
        <w:t xml:space="preserve">Principy </w:t>
      </w:r>
      <w:r w:rsidR="00C527F2">
        <w:rPr>
          <w:rFonts w:asciiTheme="minorHAnsi" w:hAnsiTheme="minorHAnsi" w:cstheme="minorHAnsi"/>
          <w:sz w:val="22"/>
          <w:szCs w:val="22"/>
        </w:rPr>
        <w:t xml:space="preserve">uživatele </w:t>
      </w:r>
      <w:r w:rsidRPr="00AB736D">
        <w:rPr>
          <w:rFonts w:asciiTheme="minorHAnsi" w:hAnsiTheme="minorHAnsi" w:cstheme="minorHAnsi"/>
          <w:sz w:val="22"/>
          <w:szCs w:val="22"/>
        </w:rPr>
        <w:t xml:space="preserve">upravující zpracování osobních údajů jsou k dispozici na adrese </w:t>
      </w:r>
      <w:hyperlink r:id="rId9" w:history="1">
        <w:r w:rsidR="00C527F2" w:rsidRPr="00536B52">
          <w:rPr>
            <w:rStyle w:val="Hyperlink"/>
            <w:rFonts w:asciiTheme="minorHAnsi" w:hAnsiTheme="minorHAnsi" w:cstheme="minorHAnsi"/>
            <w:sz w:val="22"/>
            <w:szCs w:val="22"/>
          </w:rPr>
          <w:t>https://webext1.nemzn.cz/wp-content/uploads/2021/05/web_GDPR_prohlaseni_2021.pdf</w:t>
        </w:r>
      </w:hyperlink>
      <w:r w:rsidRPr="00AB736D">
        <w:rPr>
          <w:rFonts w:asciiTheme="minorHAnsi" w:hAnsiTheme="minorHAnsi" w:cstheme="minorHAnsi"/>
          <w:sz w:val="22"/>
          <w:szCs w:val="22"/>
        </w:rPr>
        <w:t xml:space="preserve">.  </w:t>
      </w:r>
    </w:p>
    <w:p w14:paraId="4C5FF8AA" w14:textId="2FB4577F" w:rsidR="000A2860" w:rsidRPr="000A2860" w:rsidRDefault="00C527F2" w:rsidP="000A2860">
      <w:pPr>
        <w:pStyle w:val="Textkrper2"/>
        <w:numPr>
          <w:ilvl w:val="1"/>
          <w:numId w:val="18"/>
        </w:numPr>
        <w:spacing w:after="60"/>
        <w:ind w:left="425"/>
        <w:rPr>
          <w:rFonts w:asciiTheme="minorHAnsi" w:hAnsiTheme="minorHAnsi" w:cstheme="minorHAnsi"/>
          <w:sz w:val="22"/>
          <w:szCs w:val="22"/>
        </w:rPr>
      </w:pPr>
      <w:r>
        <w:rPr>
          <w:rFonts w:asciiTheme="minorHAnsi" w:hAnsiTheme="minorHAnsi" w:cstheme="minorHAnsi"/>
          <w:sz w:val="22"/>
          <w:szCs w:val="22"/>
        </w:rPr>
        <w:t>Poskytovatel může v souvislosti s plněním této smlouvy získat přístup k osobním údajům pacientů uživatele</w:t>
      </w:r>
      <w:r w:rsidR="00BE1F7A">
        <w:rPr>
          <w:rFonts w:asciiTheme="minorHAnsi" w:hAnsiTheme="minorHAnsi" w:cstheme="minorHAnsi"/>
          <w:sz w:val="22"/>
          <w:szCs w:val="22"/>
        </w:rPr>
        <w:t>.</w:t>
      </w:r>
    </w:p>
    <w:p w14:paraId="6BBC8C9A" w14:textId="5169BFBE" w:rsidR="00E07594" w:rsidRDefault="00C527F2" w:rsidP="00E07594">
      <w:pPr>
        <w:pStyle w:val="Textkrper2"/>
        <w:numPr>
          <w:ilvl w:val="1"/>
          <w:numId w:val="18"/>
        </w:numPr>
        <w:spacing w:after="60"/>
        <w:ind w:left="426"/>
        <w:rPr>
          <w:rFonts w:asciiTheme="minorHAnsi" w:hAnsiTheme="minorHAnsi" w:cstheme="minorHAnsi"/>
          <w:sz w:val="22"/>
          <w:szCs w:val="22"/>
        </w:rPr>
      </w:pPr>
      <w:r w:rsidRPr="00E07594">
        <w:rPr>
          <w:rFonts w:asciiTheme="minorHAnsi" w:hAnsiTheme="minorHAnsi" w:cstheme="minorHAnsi"/>
          <w:sz w:val="22"/>
          <w:szCs w:val="22"/>
        </w:rPr>
        <w:t xml:space="preserve">S ohledem na předchozí odstavec proto strany výslovně sjednávají, že pouze uživatel </w:t>
      </w:r>
      <w:r w:rsidR="007050AC" w:rsidRPr="00E07594">
        <w:rPr>
          <w:rFonts w:asciiTheme="minorHAnsi" w:hAnsiTheme="minorHAnsi" w:cstheme="minorHAnsi"/>
          <w:sz w:val="22"/>
          <w:szCs w:val="22"/>
        </w:rPr>
        <w:t>určuje způsoby, kterými mohou být osobní údaje</w:t>
      </w:r>
      <w:r w:rsidRPr="00E07594">
        <w:rPr>
          <w:rFonts w:asciiTheme="minorHAnsi" w:hAnsiTheme="minorHAnsi" w:cstheme="minorHAnsi"/>
          <w:sz w:val="22"/>
          <w:szCs w:val="22"/>
        </w:rPr>
        <w:t xml:space="preserve"> pacientů</w:t>
      </w:r>
      <w:r w:rsidR="007050AC" w:rsidRPr="00E07594">
        <w:rPr>
          <w:rFonts w:asciiTheme="minorHAnsi" w:hAnsiTheme="minorHAnsi" w:cstheme="minorHAnsi"/>
          <w:sz w:val="22"/>
          <w:szCs w:val="22"/>
        </w:rPr>
        <w:t xml:space="preserve"> zpracovávány</w:t>
      </w:r>
      <w:r w:rsidRPr="00E07594">
        <w:rPr>
          <w:rFonts w:asciiTheme="minorHAnsi" w:hAnsiTheme="minorHAnsi" w:cstheme="minorHAnsi"/>
          <w:sz w:val="22"/>
          <w:szCs w:val="22"/>
        </w:rPr>
        <w:t>. Poskytovatel</w:t>
      </w:r>
      <w:r w:rsidR="007050AC" w:rsidRPr="00E07594">
        <w:rPr>
          <w:rFonts w:asciiTheme="minorHAnsi" w:hAnsiTheme="minorHAnsi" w:cstheme="minorHAnsi"/>
          <w:sz w:val="22"/>
          <w:szCs w:val="22"/>
        </w:rPr>
        <w:t xml:space="preserve"> </w:t>
      </w:r>
      <w:r w:rsidRPr="00E07594">
        <w:rPr>
          <w:rFonts w:asciiTheme="minorHAnsi" w:hAnsiTheme="minorHAnsi" w:cstheme="minorHAnsi"/>
          <w:sz w:val="22"/>
          <w:szCs w:val="22"/>
        </w:rPr>
        <w:t xml:space="preserve">bude </w:t>
      </w:r>
      <w:r w:rsidR="007050AC" w:rsidRPr="00E07594">
        <w:rPr>
          <w:rFonts w:asciiTheme="minorHAnsi" w:hAnsiTheme="minorHAnsi" w:cstheme="minorHAnsi"/>
          <w:sz w:val="22"/>
          <w:szCs w:val="22"/>
        </w:rPr>
        <w:t>zpracováv</w:t>
      </w:r>
      <w:r w:rsidRPr="00E07594">
        <w:rPr>
          <w:rFonts w:asciiTheme="minorHAnsi" w:hAnsiTheme="minorHAnsi" w:cstheme="minorHAnsi"/>
          <w:sz w:val="22"/>
          <w:szCs w:val="22"/>
        </w:rPr>
        <w:t>at</w:t>
      </w:r>
      <w:r w:rsidR="007050AC" w:rsidRPr="00E07594">
        <w:rPr>
          <w:rFonts w:asciiTheme="minorHAnsi" w:hAnsiTheme="minorHAnsi" w:cstheme="minorHAnsi"/>
          <w:sz w:val="22"/>
          <w:szCs w:val="22"/>
        </w:rPr>
        <w:t xml:space="preserve"> osobní údaje </w:t>
      </w:r>
      <w:r w:rsidRPr="00E07594">
        <w:rPr>
          <w:rFonts w:asciiTheme="minorHAnsi" w:hAnsiTheme="minorHAnsi" w:cstheme="minorHAnsi"/>
          <w:sz w:val="22"/>
          <w:szCs w:val="22"/>
        </w:rPr>
        <w:t xml:space="preserve">pacientů </w:t>
      </w:r>
      <w:r w:rsidR="007050AC" w:rsidRPr="00E07594">
        <w:rPr>
          <w:rFonts w:asciiTheme="minorHAnsi" w:hAnsiTheme="minorHAnsi" w:cstheme="minorHAnsi"/>
          <w:sz w:val="22"/>
          <w:szCs w:val="22"/>
        </w:rPr>
        <w:t xml:space="preserve">pouze v souladu se zdokumentovanými pokyny </w:t>
      </w:r>
      <w:r w:rsidRPr="00E07594">
        <w:rPr>
          <w:rFonts w:asciiTheme="minorHAnsi" w:hAnsiTheme="minorHAnsi" w:cstheme="minorHAnsi"/>
          <w:sz w:val="22"/>
          <w:szCs w:val="22"/>
        </w:rPr>
        <w:t>uživatele</w:t>
      </w:r>
      <w:r w:rsidR="00E07594" w:rsidRPr="00E07594">
        <w:rPr>
          <w:rFonts w:asciiTheme="minorHAnsi" w:hAnsiTheme="minorHAnsi" w:cstheme="minorHAnsi"/>
          <w:sz w:val="22"/>
          <w:szCs w:val="22"/>
        </w:rPr>
        <w:t xml:space="preserve"> a pouze</w:t>
      </w:r>
      <w:r w:rsidR="007050AC" w:rsidRPr="00E07594">
        <w:rPr>
          <w:rFonts w:asciiTheme="minorHAnsi" w:hAnsiTheme="minorHAnsi" w:cstheme="minorHAnsi"/>
          <w:sz w:val="22"/>
          <w:szCs w:val="22"/>
        </w:rPr>
        <w:t xml:space="preserve"> je-li to nezbytné k plnění účelů </w:t>
      </w:r>
      <w:r w:rsidR="00E07594" w:rsidRPr="00E07594">
        <w:rPr>
          <w:rFonts w:asciiTheme="minorHAnsi" w:hAnsiTheme="minorHAnsi" w:cstheme="minorHAnsi"/>
          <w:sz w:val="22"/>
          <w:szCs w:val="22"/>
        </w:rPr>
        <w:t>této smlouvy.</w:t>
      </w:r>
      <w:r w:rsidR="007050AC" w:rsidRPr="00E07594">
        <w:rPr>
          <w:rFonts w:asciiTheme="minorHAnsi" w:hAnsiTheme="minorHAnsi" w:cstheme="minorHAnsi"/>
          <w:sz w:val="22"/>
          <w:szCs w:val="22"/>
        </w:rPr>
        <w:t xml:space="preserve"> </w:t>
      </w:r>
      <w:r w:rsidR="00E07594" w:rsidRPr="00E07594">
        <w:rPr>
          <w:rFonts w:asciiTheme="minorHAnsi" w:hAnsiTheme="minorHAnsi" w:cstheme="minorHAnsi"/>
          <w:sz w:val="22"/>
          <w:szCs w:val="22"/>
        </w:rPr>
        <w:t>Poskytovatel</w:t>
      </w:r>
      <w:r w:rsidR="007050AC" w:rsidRPr="00E07594">
        <w:rPr>
          <w:rFonts w:asciiTheme="minorHAnsi" w:hAnsiTheme="minorHAnsi" w:cstheme="minorHAnsi"/>
          <w:sz w:val="22"/>
          <w:szCs w:val="22"/>
        </w:rPr>
        <w:t xml:space="preserve"> </w:t>
      </w:r>
      <w:r w:rsidR="00E07594" w:rsidRPr="00E07594">
        <w:rPr>
          <w:rFonts w:asciiTheme="minorHAnsi" w:hAnsiTheme="minorHAnsi" w:cstheme="minorHAnsi"/>
          <w:sz w:val="22"/>
          <w:szCs w:val="22"/>
        </w:rPr>
        <w:t xml:space="preserve">však </w:t>
      </w:r>
      <w:r w:rsidR="007050AC" w:rsidRPr="00E07594">
        <w:rPr>
          <w:rFonts w:asciiTheme="minorHAnsi" w:hAnsiTheme="minorHAnsi" w:cstheme="minorHAnsi"/>
          <w:sz w:val="22"/>
          <w:szCs w:val="22"/>
        </w:rPr>
        <w:t xml:space="preserve">musí </w:t>
      </w:r>
      <w:r w:rsidR="00E07594" w:rsidRPr="00E07594">
        <w:rPr>
          <w:rFonts w:asciiTheme="minorHAnsi" w:hAnsiTheme="minorHAnsi" w:cstheme="minorHAnsi"/>
          <w:sz w:val="22"/>
          <w:szCs w:val="22"/>
        </w:rPr>
        <w:t>uživatele</w:t>
      </w:r>
      <w:r w:rsidR="007050AC" w:rsidRPr="00E07594">
        <w:rPr>
          <w:rFonts w:asciiTheme="minorHAnsi" w:hAnsiTheme="minorHAnsi" w:cstheme="minorHAnsi"/>
          <w:sz w:val="22"/>
          <w:szCs w:val="22"/>
        </w:rPr>
        <w:t xml:space="preserve"> co nejdříve informovat, pokud dle posouzení </w:t>
      </w:r>
      <w:r w:rsidR="00E07594" w:rsidRPr="00E07594">
        <w:rPr>
          <w:rFonts w:asciiTheme="minorHAnsi" w:hAnsiTheme="minorHAnsi" w:cstheme="minorHAnsi"/>
          <w:sz w:val="22"/>
          <w:szCs w:val="22"/>
        </w:rPr>
        <w:t>poskytovatele</w:t>
      </w:r>
      <w:r w:rsidR="007050AC" w:rsidRPr="00E07594">
        <w:rPr>
          <w:rFonts w:asciiTheme="minorHAnsi" w:hAnsiTheme="minorHAnsi" w:cstheme="minorHAnsi"/>
          <w:sz w:val="22"/>
          <w:szCs w:val="22"/>
        </w:rPr>
        <w:t xml:space="preserve"> některý z pokynů </w:t>
      </w:r>
      <w:r w:rsidR="00E07594" w:rsidRPr="00E07594">
        <w:rPr>
          <w:rFonts w:asciiTheme="minorHAnsi" w:hAnsiTheme="minorHAnsi" w:cstheme="minorHAnsi"/>
          <w:sz w:val="22"/>
          <w:szCs w:val="22"/>
        </w:rPr>
        <w:t>uživatele</w:t>
      </w:r>
      <w:r w:rsidR="007050AC" w:rsidRPr="00E07594">
        <w:rPr>
          <w:rFonts w:asciiTheme="minorHAnsi" w:hAnsiTheme="minorHAnsi" w:cstheme="minorHAnsi"/>
          <w:sz w:val="22"/>
          <w:szCs w:val="22"/>
        </w:rPr>
        <w:t xml:space="preserve"> porušuje příslušné právní předpisy</w:t>
      </w:r>
      <w:r w:rsidR="000A2860">
        <w:rPr>
          <w:rFonts w:asciiTheme="minorHAnsi" w:hAnsiTheme="minorHAnsi" w:cstheme="minorHAnsi"/>
          <w:sz w:val="22"/>
          <w:szCs w:val="22"/>
        </w:rPr>
        <w:t>.</w:t>
      </w:r>
    </w:p>
    <w:p w14:paraId="60EDBF01" w14:textId="05911A1A" w:rsidR="000A2860" w:rsidRDefault="000A2860" w:rsidP="00E07594">
      <w:pPr>
        <w:pStyle w:val="Textkrper2"/>
        <w:numPr>
          <w:ilvl w:val="1"/>
          <w:numId w:val="18"/>
        </w:numPr>
        <w:spacing w:after="60"/>
        <w:ind w:left="426"/>
        <w:rPr>
          <w:rFonts w:asciiTheme="minorHAnsi" w:hAnsiTheme="minorHAnsi" w:cstheme="minorHAnsi"/>
          <w:sz w:val="22"/>
          <w:szCs w:val="22"/>
        </w:rPr>
      </w:pPr>
      <w:r>
        <w:rPr>
          <w:rFonts w:asciiTheme="minorHAnsi" w:hAnsiTheme="minorHAnsi" w:cstheme="minorHAnsi"/>
          <w:sz w:val="22"/>
          <w:szCs w:val="22"/>
        </w:rPr>
        <w:t>Smluvní strany výslovně sjednávají, že bez písemného souhlasu uživatele není poskytovatel oprávněn poskytnout jakékoliv údaje o pacientech uživatele třetím osobám.</w:t>
      </w:r>
    </w:p>
    <w:p w14:paraId="67B1F0E1" w14:textId="77777777" w:rsidR="00E07594" w:rsidRDefault="00E07594" w:rsidP="00E07594">
      <w:pPr>
        <w:pStyle w:val="Textkrper2"/>
        <w:numPr>
          <w:ilvl w:val="1"/>
          <w:numId w:val="18"/>
        </w:numPr>
        <w:spacing w:after="60"/>
        <w:ind w:left="426"/>
        <w:rPr>
          <w:rFonts w:asciiTheme="minorHAnsi" w:hAnsiTheme="minorHAnsi" w:cstheme="minorHAnsi"/>
          <w:sz w:val="22"/>
          <w:szCs w:val="22"/>
        </w:rPr>
      </w:pPr>
      <w:r>
        <w:rPr>
          <w:rFonts w:asciiTheme="minorHAnsi" w:hAnsiTheme="minorHAnsi" w:cstheme="minorHAnsi"/>
          <w:sz w:val="22"/>
          <w:szCs w:val="22"/>
        </w:rPr>
        <w:t>Poskytovatel</w:t>
      </w:r>
      <w:r w:rsidR="007050AC" w:rsidRPr="00E07594">
        <w:rPr>
          <w:rFonts w:asciiTheme="minorHAnsi" w:hAnsiTheme="minorHAnsi" w:cstheme="minorHAnsi"/>
          <w:sz w:val="22"/>
          <w:szCs w:val="22"/>
        </w:rPr>
        <w:t xml:space="preserve"> podnikne</w:t>
      </w:r>
      <w:r>
        <w:rPr>
          <w:rFonts w:asciiTheme="minorHAnsi" w:hAnsiTheme="minorHAnsi" w:cstheme="minorHAnsi"/>
          <w:sz w:val="22"/>
          <w:szCs w:val="22"/>
        </w:rPr>
        <w:t xml:space="preserve"> veškeré nezbytné</w:t>
      </w:r>
      <w:r w:rsidR="007050AC" w:rsidRPr="00E07594">
        <w:rPr>
          <w:rFonts w:asciiTheme="minorHAnsi" w:hAnsiTheme="minorHAnsi" w:cstheme="minorHAnsi"/>
          <w:sz w:val="22"/>
          <w:szCs w:val="22"/>
        </w:rPr>
        <w:t xml:space="preserve"> kroky, aby se všechny osoby oprávněné ke zpracování osobních údajů zavázaly zachovávat mlčenlivos</w:t>
      </w:r>
      <w:r>
        <w:rPr>
          <w:rFonts w:asciiTheme="minorHAnsi" w:hAnsiTheme="minorHAnsi" w:cstheme="minorHAnsi"/>
          <w:sz w:val="22"/>
          <w:szCs w:val="22"/>
        </w:rPr>
        <w:t>t a tuto povinnost bude aktivně ověřovat.</w:t>
      </w:r>
    </w:p>
    <w:p w14:paraId="44AA9D01" w14:textId="77777777" w:rsidR="00E07594" w:rsidRDefault="00E07594" w:rsidP="00E07594">
      <w:pPr>
        <w:pStyle w:val="Textkrper2"/>
        <w:numPr>
          <w:ilvl w:val="1"/>
          <w:numId w:val="18"/>
        </w:numPr>
        <w:spacing w:after="60"/>
        <w:ind w:left="426"/>
        <w:rPr>
          <w:rFonts w:asciiTheme="minorHAnsi" w:hAnsiTheme="minorHAnsi" w:cstheme="minorHAnsi"/>
          <w:sz w:val="22"/>
          <w:szCs w:val="22"/>
        </w:rPr>
      </w:pPr>
      <w:r>
        <w:rPr>
          <w:rFonts w:asciiTheme="minorHAnsi" w:hAnsiTheme="minorHAnsi" w:cstheme="minorHAnsi"/>
          <w:sz w:val="22"/>
          <w:szCs w:val="22"/>
        </w:rPr>
        <w:t>Poskytovatel bude</w:t>
      </w:r>
      <w:r w:rsidR="007050AC" w:rsidRPr="00E07594">
        <w:rPr>
          <w:rFonts w:asciiTheme="minorHAnsi" w:hAnsiTheme="minorHAnsi" w:cstheme="minorHAnsi"/>
          <w:sz w:val="22"/>
          <w:szCs w:val="22"/>
        </w:rPr>
        <w:t xml:space="preserve"> napomáh</w:t>
      </w:r>
      <w:r>
        <w:rPr>
          <w:rFonts w:asciiTheme="minorHAnsi" w:hAnsiTheme="minorHAnsi" w:cstheme="minorHAnsi"/>
          <w:sz w:val="22"/>
          <w:szCs w:val="22"/>
        </w:rPr>
        <w:t>at</w:t>
      </w:r>
      <w:r w:rsidR="007050AC" w:rsidRPr="00E07594">
        <w:rPr>
          <w:rFonts w:asciiTheme="minorHAnsi" w:hAnsiTheme="minorHAnsi" w:cstheme="minorHAnsi"/>
          <w:sz w:val="22"/>
          <w:szCs w:val="22"/>
        </w:rPr>
        <w:t xml:space="preserve"> </w:t>
      </w:r>
      <w:r>
        <w:rPr>
          <w:rFonts w:asciiTheme="minorHAnsi" w:hAnsiTheme="minorHAnsi" w:cstheme="minorHAnsi"/>
          <w:sz w:val="22"/>
          <w:szCs w:val="22"/>
        </w:rPr>
        <w:t>uživateli</w:t>
      </w:r>
      <w:r w:rsidR="007050AC" w:rsidRPr="00E07594">
        <w:rPr>
          <w:rFonts w:asciiTheme="minorHAnsi" w:hAnsiTheme="minorHAnsi" w:cstheme="minorHAnsi"/>
          <w:sz w:val="22"/>
          <w:szCs w:val="22"/>
        </w:rPr>
        <w:t xml:space="preserve"> vhodnými technickými a organizačními opatřeními, pokud je to možné, k plnění povinností </w:t>
      </w:r>
      <w:r>
        <w:rPr>
          <w:rFonts w:asciiTheme="minorHAnsi" w:hAnsiTheme="minorHAnsi" w:cstheme="minorHAnsi"/>
          <w:sz w:val="22"/>
          <w:szCs w:val="22"/>
        </w:rPr>
        <w:t>uživatele</w:t>
      </w:r>
      <w:r w:rsidR="007050AC" w:rsidRPr="00E07594">
        <w:rPr>
          <w:rFonts w:asciiTheme="minorHAnsi" w:hAnsiTheme="minorHAnsi" w:cstheme="minorHAnsi"/>
          <w:sz w:val="22"/>
          <w:szCs w:val="22"/>
        </w:rPr>
        <w:t xml:space="preserve"> reagovat na žádosti subjektů údajů týkající se jejich práv: (i) přístup; (</w:t>
      </w:r>
      <w:proofErr w:type="spellStart"/>
      <w:r w:rsidR="007050AC" w:rsidRPr="00E07594">
        <w:rPr>
          <w:rFonts w:asciiTheme="minorHAnsi" w:hAnsiTheme="minorHAnsi" w:cstheme="minorHAnsi"/>
          <w:sz w:val="22"/>
          <w:szCs w:val="22"/>
        </w:rPr>
        <w:t>ii</w:t>
      </w:r>
      <w:proofErr w:type="spellEnd"/>
      <w:r w:rsidR="007050AC" w:rsidRPr="00E07594">
        <w:rPr>
          <w:rFonts w:asciiTheme="minorHAnsi" w:hAnsiTheme="minorHAnsi" w:cstheme="minorHAnsi"/>
          <w:sz w:val="22"/>
          <w:szCs w:val="22"/>
        </w:rPr>
        <w:t>) oprava; (</w:t>
      </w:r>
      <w:proofErr w:type="spellStart"/>
      <w:r w:rsidR="007050AC" w:rsidRPr="00E07594">
        <w:rPr>
          <w:rFonts w:asciiTheme="minorHAnsi" w:hAnsiTheme="minorHAnsi" w:cstheme="minorHAnsi"/>
          <w:sz w:val="22"/>
          <w:szCs w:val="22"/>
        </w:rPr>
        <w:t>iii</w:t>
      </w:r>
      <w:proofErr w:type="spellEnd"/>
      <w:r w:rsidR="007050AC" w:rsidRPr="00E07594">
        <w:rPr>
          <w:rFonts w:asciiTheme="minorHAnsi" w:hAnsiTheme="minorHAnsi" w:cstheme="minorHAnsi"/>
          <w:sz w:val="22"/>
          <w:szCs w:val="22"/>
        </w:rPr>
        <w:t>) výmaz; (</w:t>
      </w:r>
      <w:proofErr w:type="spellStart"/>
      <w:r w:rsidR="007050AC" w:rsidRPr="00E07594">
        <w:rPr>
          <w:rFonts w:asciiTheme="minorHAnsi" w:hAnsiTheme="minorHAnsi" w:cstheme="minorHAnsi"/>
          <w:sz w:val="22"/>
          <w:szCs w:val="22"/>
        </w:rPr>
        <w:t>iv</w:t>
      </w:r>
      <w:proofErr w:type="spellEnd"/>
      <w:r w:rsidR="007050AC" w:rsidRPr="00E07594">
        <w:rPr>
          <w:rFonts w:asciiTheme="minorHAnsi" w:hAnsiTheme="minorHAnsi" w:cstheme="minorHAnsi"/>
          <w:sz w:val="22"/>
          <w:szCs w:val="22"/>
        </w:rPr>
        <w:t>) omezení zpracování; (v) přenositelnost údajů; (</w:t>
      </w:r>
      <w:proofErr w:type="spellStart"/>
      <w:r w:rsidR="007050AC" w:rsidRPr="00E07594">
        <w:rPr>
          <w:rFonts w:asciiTheme="minorHAnsi" w:hAnsiTheme="minorHAnsi" w:cstheme="minorHAnsi"/>
          <w:sz w:val="22"/>
          <w:szCs w:val="22"/>
        </w:rPr>
        <w:t>vi</w:t>
      </w:r>
      <w:proofErr w:type="spellEnd"/>
      <w:r w:rsidR="007050AC" w:rsidRPr="00E07594">
        <w:rPr>
          <w:rFonts w:asciiTheme="minorHAnsi" w:hAnsiTheme="minorHAnsi" w:cstheme="minorHAnsi"/>
          <w:sz w:val="22"/>
          <w:szCs w:val="22"/>
        </w:rPr>
        <w:t>) námitka proti zpracování; a (</w:t>
      </w:r>
      <w:proofErr w:type="spellStart"/>
      <w:r w:rsidR="007050AC" w:rsidRPr="00E07594">
        <w:rPr>
          <w:rFonts w:asciiTheme="minorHAnsi" w:hAnsiTheme="minorHAnsi" w:cstheme="minorHAnsi"/>
          <w:sz w:val="22"/>
          <w:szCs w:val="22"/>
        </w:rPr>
        <w:t>vii</w:t>
      </w:r>
      <w:proofErr w:type="spellEnd"/>
      <w:r w:rsidR="007050AC" w:rsidRPr="00E07594">
        <w:rPr>
          <w:rFonts w:asciiTheme="minorHAnsi" w:hAnsiTheme="minorHAnsi" w:cstheme="minorHAnsi"/>
          <w:sz w:val="22"/>
          <w:szCs w:val="22"/>
        </w:rPr>
        <w:t xml:space="preserve">) zamezení automatizovanému individuálnímu rozhodování, včetně profilování. </w:t>
      </w:r>
      <w:r>
        <w:rPr>
          <w:rFonts w:asciiTheme="minorHAnsi" w:hAnsiTheme="minorHAnsi" w:cstheme="minorHAnsi"/>
          <w:sz w:val="22"/>
          <w:szCs w:val="22"/>
        </w:rPr>
        <w:t>Poskytovatel</w:t>
      </w:r>
      <w:r w:rsidR="007050AC" w:rsidRPr="00E07594">
        <w:rPr>
          <w:rFonts w:asciiTheme="minorHAnsi" w:hAnsiTheme="minorHAnsi" w:cstheme="minorHAnsi"/>
          <w:sz w:val="22"/>
          <w:szCs w:val="22"/>
        </w:rPr>
        <w:t xml:space="preserve"> je povin</w:t>
      </w:r>
      <w:r>
        <w:rPr>
          <w:rFonts w:asciiTheme="minorHAnsi" w:hAnsiTheme="minorHAnsi" w:cstheme="minorHAnsi"/>
          <w:sz w:val="22"/>
          <w:szCs w:val="22"/>
        </w:rPr>
        <w:t>en</w:t>
      </w:r>
      <w:r w:rsidR="007050AC" w:rsidRPr="00E07594">
        <w:rPr>
          <w:rFonts w:asciiTheme="minorHAnsi" w:hAnsiTheme="minorHAnsi" w:cstheme="minorHAnsi"/>
          <w:sz w:val="22"/>
          <w:szCs w:val="22"/>
        </w:rPr>
        <w:t xml:space="preserve"> poskytnout takovou pomoc pouze v rozsahu, v jakém nemůže </w:t>
      </w:r>
      <w:r>
        <w:rPr>
          <w:rFonts w:asciiTheme="minorHAnsi" w:hAnsiTheme="minorHAnsi" w:cstheme="minorHAnsi"/>
          <w:sz w:val="22"/>
          <w:szCs w:val="22"/>
        </w:rPr>
        <w:t>uživatel</w:t>
      </w:r>
      <w:r w:rsidR="007050AC" w:rsidRPr="00E07594">
        <w:rPr>
          <w:rFonts w:asciiTheme="minorHAnsi" w:hAnsiTheme="minorHAnsi" w:cstheme="minorHAnsi"/>
          <w:sz w:val="22"/>
          <w:szCs w:val="22"/>
        </w:rPr>
        <w:t xml:space="preserve"> plnit </w:t>
      </w:r>
      <w:r>
        <w:rPr>
          <w:rFonts w:asciiTheme="minorHAnsi" w:hAnsiTheme="minorHAnsi" w:cstheme="minorHAnsi"/>
          <w:sz w:val="22"/>
          <w:szCs w:val="22"/>
        </w:rPr>
        <w:t xml:space="preserve">tyto </w:t>
      </w:r>
      <w:r w:rsidR="007050AC" w:rsidRPr="00E07594">
        <w:rPr>
          <w:rFonts w:asciiTheme="minorHAnsi" w:hAnsiTheme="minorHAnsi" w:cstheme="minorHAnsi"/>
          <w:sz w:val="22"/>
          <w:szCs w:val="22"/>
        </w:rPr>
        <w:t>povinnosti jiným způsobem.</w:t>
      </w:r>
    </w:p>
    <w:p w14:paraId="5B6822A9" w14:textId="64F46422" w:rsidR="00E07594" w:rsidRDefault="00E07594" w:rsidP="00E07594">
      <w:pPr>
        <w:pStyle w:val="Textkrper2"/>
        <w:numPr>
          <w:ilvl w:val="1"/>
          <w:numId w:val="18"/>
        </w:numPr>
        <w:spacing w:after="60"/>
        <w:ind w:left="426"/>
        <w:rPr>
          <w:rFonts w:asciiTheme="minorHAnsi" w:hAnsiTheme="minorHAnsi" w:cstheme="minorHAnsi"/>
          <w:sz w:val="22"/>
          <w:szCs w:val="22"/>
        </w:rPr>
      </w:pPr>
      <w:r>
        <w:rPr>
          <w:rFonts w:ascii="Calibri" w:hAnsi="Calibri" w:cs="Calibri"/>
          <w:sz w:val="22"/>
          <w:szCs w:val="18"/>
        </w:rPr>
        <w:t>Poskytovatel</w:t>
      </w:r>
      <w:r w:rsidR="007050AC" w:rsidRPr="00E07594">
        <w:rPr>
          <w:rFonts w:ascii="Calibri" w:hAnsi="Calibri" w:cs="Calibri"/>
          <w:sz w:val="22"/>
          <w:szCs w:val="18"/>
        </w:rPr>
        <w:t xml:space="preserve"> okamžitě oznámí </w:t>
      </w:r>
      <w:r>
        <w:rPr>
          <w:rFonts w:ascii="Calibri" w:hAnsi="Calibri" w:cs="Calibri"/>
          <w:sz w:val="22"/>
          <w:szCs w:val="18"/>
        </w:rPr>
        <w:t xml:space="preserve">uživateli </w:t>
      </w:r>
      <w:r w:rsidR="007050AC" w:rsidRPr="00E07594">
        <w:rPr>
          <w:rFonts w:ascii="Calibri" w:hAnsi="Calibri" w:cs="Calibri"/>
          <w:sz w:val="22"/>
          <w:szCs w:val="18"/>
        </w:rPr>
        <w:t xml:space="preserve">veškeré požadavky, stížnosti, nároky nebo jiná sdělení, které </w:t>
      </w:r>
      <w:r>
        <w:rPr>
          <w:rFonts w:ascii="Calibri" w:hAnsi="Calibri" w:cs="Calibri"/>
          <w:sz w:val="22"/>
          <w:szCs w:val="18"/>
        </w:rPr>
        <w:t>poskytovatel</w:t>
      </w:r>
      <w:r w:rsidR="007050AC" w:rsidRPr="00E07594">
        <w:rPr>
          <w:rFonts w:ascii="Calibri" w:hAnsi="Calibri" w:cs="Calibri"/>
          <w:sz w:val="22"/>
          <w:szCs w:val="18"/>
        </w:rPr>
        <w:t xml:space="preserve"> obdrží ohledně zpracování osobních údajů</w:t>
      </w:r>
      <w:r>
        <w:rPr>
          <w:rFonts w:ascii="Calibri" w:hAnsi="Calibri" w:cs="Calibri"/>
          <w:sz w:val="22"/>
          <w:szCs w:val="18"/>
        </w:rPr>
        <w:t xml:space="preserve"> ve vztahu k plnění dle této smlouvy</w:t>
      </w:r>
      <w:r w:rsidR="007050AC" w:rsidRPr="00E07594">
        <w:rPr>
          <w:rFonts w:ascii="Calibri" w:hAnsi="Calibri" w:cs="Calibri"/>
          <w:sz w:val="22"/>
          <w:szCs w:val="18"/>
        </w:rPr>
        <w:t xml:space="preserve">. </w:t>
      </w:r>
      <w:r>
        <w:rPr>
          <w:rFonts w:ascii="Calibri" w:hAnsi="Calibri" w:cs="Calibri"/>
          <w:sz w:val="22"/>
          <w:szCs w:val="18"/>
        </w:rPr>
        <w:t>Poskytovatel</w:t>
      </w:r>
      <w:r w:rsidR="007050AC" w:rsidRPr="00E07594">
        <w:rPr>
          <w:rFonts w:ascii="Calibri" w:hAnsi="Calibri" w:cs="Calibri"/>
          <w:sz w:val="22"/>
          <w:szCs w:val="18"/>
        </w:rPr>
        <w:t xml:space="preserve"> bude s</w:t>
      </w:r>
      <w:r>
        <w:rPr>
          <w:rFonts w:ascii="Calibri" w:hAnsi="Calibri" w:cs="Calibri"/>
          <w:sz w:val="22"/>
          <w:szCs w:val="18"/>
        </w:rPr>
        <w:t xml:space="preserve"> uživatelem</w:t>
      </w:r>
      <w:r w:rsidR="007050AC" w:rsidRPr="00E07594">
        <w:rPr>
          <w:rFonts w:ascii="Calibri" w:hAnsi="Calibri" w:cs="Calibri"/>
          <w:sz w:val="22"/>
          <w:szCs w:val="18"/>
        </w:rPr>
        <w:t xml:space="preserve"> spolupracovat a poskytne mu přiměřenou pomoc v reakci na jakékoli takové požadavky, jakož i při provádění jakéhokoli posouzení dopadu na ochranu údajů nebo podobné činnosti, pokud je to možné a při zohlednění povahy zpracování </w:t>
      </w:r>
      <w:r>
        <w:rPr>
          <w:rFonts w:ascii="Calibri" w:hAnsi="Calibri" w:cs="Calibri"/>
          <w:sz w:val="22"/>
          <w:szCs w:val="18"/>
        </w:rPr>
        <w:t>poskytovatelem</w:t>
      </w:r>
      <w:r w:rsidR="007050AC" w:rsidRPr="00E07594">
        <w:rPr>
          <w:rFonts w:ascii="Calibri" w:hAnsi="Calibri" w:cs="Calibri"/>
          <w:sz w:val="22"/>
          <w:szCs w:val="18"/>
        </w:rPr>
        <w:t xml:space="preserve"> a osobních údajů, které má </w:t>
      </w:r>
      <w:r>
        <w:rPr>
          <w:rFonts w:ascii="Calibri" w:hAnsi="Calibri" w:cs="Calibri"/>
          <w:sz w:val="22"/>
          <w:szCs w:val="18"/>
        </w:rPr>
        <w:t>poskytovatel</w:t>
      </w:r>
      <w:r w:rsidR="007050AC" w:rsidRPr="00E07594">
        <w:rPr>
          <w:rFonts w:ascii="Calibri" w:hAnsi="Calibri" w:cs="Calibri"/>
          <w:sz w:val="22"/>
          <w:szCs w:val="18"/>
        </w:rPr>
        <w:t xml:space="preserve"> k dispozici. </w:t>
      </w:r>
      <w:r>
        <w:rPr>
          <w:rFonts w:ascii="Calibri" w:hAnsi="Calibri" w:cs="Calibri"/>
          <w:sz w:val="22"/>
          <w:szCs w:val="18"/>
        </w:rPr>
        <w:t>Poskytovatel</w:t>
      </w:r>
      <w:r w:rsidR="007050AC" w:rsidRPr="00E07594">
        <w:rPr>
          <w:rFonts w:ascii="Calibri" w:hAnsi="Calibri" w:cs="Calibri"/>
          <w:sz w:val="22"/>
          <w:szCs w:val="18"/>
        </w:rPr>
        <w:t xml:space="preserve"> rovněž poskytne </w:t>
      </w:r>
      <w:r w:rsidR="000A2860">
        <w:rPr>
          <w:rFonts w:ascii="Calibri" w:hAnsi="Calibri" w:cs="Calibri"/>
          <w:sz w:val="22"/>
          <w:szCs w:val="18"/>
        </w:rPr>
        <w:t xml:space="preserve">uživateli </w:t>
      </w:r>
      <w:r w:rsidR="007050AC" w:rsidRPr="00E07594">
        <w:rPr>
          <w:rFonts w:ascii="Calibri" w:hAnsi="Calibri" w:cs="Calibri"/>
          <w:sz w:val="22"/>
          <w:szCs w:val="18"/>
        </w:rPr>
        <w:t xml:space="preserve">přiměřenou spolupráci a pomoc ohledně závazků </w:t>
      </w:r>
      <w:r w:rsidR="000A2860">
        <w:rPr>
          <w:rFonts w:ascii="Calibri" w:hAnsi="Calibri" w:cs="Calibri"/>
          <w:sz w:val="22"/>
          <w:szCs w:val="18"/>
        </w:rPr>
        <w:t>uživatele</w:t>
      </w:r>
      <w:r w:rsidR="007050AC" w:rsidRPr="00E07594">
        <w:rPr>
          <w:rFonts w:ascii="Calibri" w:hAnsi="Calibri" w:cs="Calibri"/>
          <w:sz w:val="22"/>
          <w:szCs w:val="18"/>
        </w:rPr>
        <w:t xml:space="preserve"> vyplývajících z platných </w:t>
      </w:r>
      <w:r w:rsidR="000A2860">
        <w:rPr>
          <w:rFonts w:ascii="Calibri" w:hAnsi="Calibri" w:cs="Calibri"/>
          <w:sz w:val="22"/>
          <w:szCs w:val="18"/>
        </w:rPr>
        <w:t>p</w:t>
      </w:r>
      <w:r w:rsidR="007050AC" w:rsidRPr="00E07594">
        <w:rPr>
          <w:rFonts w:ascii="Calibri" w:hAnsi="Calibri" w:cs="Calibri"/>
          <w:sz w:val="22"/>
          <w:szCs w:val="18"/>
        </w:rPr>
        <w:t>ředpis</w:t>
      </w:r>
      <w:r w:rsidR="000A2860">
        <w:rPr>
          <w:rFonts w:ascii="Calibri" w:hAnsi="Calibri" w:cs="Calibri"/>
          <w:sz w:val="22"/>
          <w:szCs w:val="18"/>
        </w:rPr>
        <w:t>ů,</w:t>
      </w:r>
      <w:r w:rsidR="007050AC" w:rsidRPr="00E07594">
        <w:rPr>
          <w:rFonts w:ascii="Calibri" w:hAnsi="Calibri" w:cs="Calibri"/>
          <w:sz w:val="22"/>
          <w:szCs w:val="18"/>
        </w:rPr>
        <w:t xml:space="preserve"> </w:t>
      </w:r>
      <w:r w:rsidR="007050AC" w:rsidRPr="00E07594">
        <w:rPr>
          <w:rFonts w:ascii="Calibri" w:hAnsi="Calibri" w:cs="Calibri"/>
          <w:sz w:val="22"/>
          <w:szCs w:val="18"/>
        </w:rPr>
        <w:lastRenderedPageBreak/>
        <w:t xml:space="preserve">včetně případného zabezpečení údajů, oznamování porušení bezpečnosti orgánům a subjektům údajů a veškerou pomoc nebo informace potřebné pro provádění konzultací s regulačními orgány, pokud je to možné v souvislosti s touto </w:t>
      </w:r>
      <w:r w:rsidR="000A2860">
        <w:rPr>
          <w:rFonts w:ascii="Calibri" w:hAnsi="Calibri" w:cs="Calibri"/>
          <w:sz w:val="22"/>
          <w:szCs w:val="18"/>
        </w:rPr>
        <w:t>smlouvou</w:t>
      </w:r>
      <w:r w:rsidR="007050AC" w:rsidRPr="00E07594">
        <w:rPr>
          <w:rFonts w:ascii="Calibri" w:hAnsi="Calibri" w:cs="Calibri"/>
          <w:sz w:val="22"/>
          <w:szCs w:val="18"/>
        </w:rPr>
        <w:t xml:space="preserve">, s přihlédnutím k povaze zpracování </w:t>
      </w:r>
      <w:r w:rsidR="000A2860">
        <w:rPr>
          <w:rFonts w:ascii="Calibri" w:hAnsi="Calibri" w:cs="Calibri"/>
          <w:sz w:val="22"/>
          <w:szCs w:val="18"/>
        </w:rPr>
        <w:t>poskytovatelem</w:t>
      </w:r>
      <w:r w:rsidR="007050AC" w:rsidRPr="00E07594">
        <w:rPr>
          <w:rFonts w:ascii="Calibri" w:hAnsi="Calibri" w:cs="Calibri"/>
          <w:sz w:val="22"/>
          <w:szCs w:val="18"/>
        </w:rPr>
        <w:t xml:space="preserve">. </w:t>
      </w:r>
      <w:r w:rsidR="000A2860">
        <w:rPr>
          <w:rFonts w:ascii="Calibri" w:hAnsi="Calibri" w:cs="Calibri"/>
          <w:sz w:val="22"/>
          <w:szCs w:val="18"/>
        </w:rPr>
        <w:t>Poskytovatel</w:t>
      </w:r>
      <w:r w:rsidR="007050AC" w:rsidRPr="00E07594">
        <w:rPr>
          <w:rFonts w:ascii="Calibri" w:hAnsi="Calibri" w:cs="Calibri"/>
          <w:sz w:val="22"/>
          <w:szCs w:val="18"/>
        </w:rPr>
        <w:t xml:space="preserve"> je povin</w:t>
      </w:r>
      <w:r w:rsidR="000A2860">
        <w:rPr>
          <w:rFonts w:ascii="Calibri" w:hAnsi="Calibri" w:cs="Calibri"/>
          <w:sz w:val="22"/>
          <w:szCs w:val="18"/>
        </w:rPr>
        <w:t>e</w:t>
      </w:r>
      <w:r w:rsidR="007050AC" w:rsidRPr="00E07594">
        <w:rPr>
          <w:rFonts w:ascii="Calibri" w:hAnsi="Calibri" w:cs="Calibri"/>
          <w:sz w:val="22"/>
          <w:szCs w:val="18"/>
        </w:rPr>
        <w:t xml:space="preserve">n poskytnout takovou pomoc pouze tehdy, pokud </w:t>
      </w:r>
      <w:r w:rsidR="000A2860">
        <w:rPr>
          <w:rFonts w:ascii="Calibri" w:hAnsi="Calibri" w:cs="Calibri"/>
          <w:sz w:val="22"/>
          <w:szCs w:val="18"/>
        </w:rPr>
        <w:t>uživatel</w:t>
      </w:r>
      <w:r w:rsidR="007050AC" w:rsidRPr="00E07594">
        <w:rPr>
          <w:rFonts w:ascii="Calibri" w:hAnsi="Calibri" w:cs="Calibri"/>
          <w:sz w:val="22"/>
          <w:szCs w:val="18"/>
        </w:rPr>
        <w:t xml:space="preserve"> nemůže splnit své závazky jiným způsobem</w:t>
      </w:r>
      <w:r w:rsidR="007050AC" w:rsidRPr="00E07594">
        <w:rPr>
          <w:rFonts w:cs="Arial"/>
        </w:rPr>
        <w:t>.</w:t>
      </w:r>
    </w:p>
    <w:p w14:paraId="10DA4C4A" w14:textId="6289F59D" w:rsidR="00E07594" w:rsidRPr="000A2860" w:rsidRDefault="000A2860" w:rsidP="00E07594">
      <w:pPr>
        <w:pStyle w:val="Textkrper2"/>
        <w:numPr>
          <w:ilvl w:val="1"/>
          <w:numId w:val="18"/>
        </w:numPr>
        <w:spacing w:after="60"/>
        <w:ind w:left="426"/>
        <w:rPr>
          <w:rFonts w:ascii="Calibri" w:hAnsi="Calibri" w:cs="Calibri"/>
          <w:sz w:val="22"/>
          <w:szCs w:val="22"/>
        </w:rPr>
      </w:pPr>
      <w:r w:rsidRPr="000A2860">
        <w:rPr>
          <w:rFonts w:ascii="Calibri" w:hAnsi="Calibri" w:cs="Calibri"/>
          <w:sz w:val="22"/>
          <w:szCs w:val="18"/>
        </w:rPr>
        <w:t>Poskytovatel</w:t>
      </w:r>
      <w:r w:rsidR="007050AC" w:rsidRPr="000A2860">
        <w:rPr>
          <w:rFonts w:ascii="Calibri" w:hAnsi="Calibri" w:cs="Calibri"/>
          <w:sz w:val="22"/>
          <w:szCs w:val="18"/>
        </w:rPr>
        <w:t xml:space="preserve"> informuje </w:t>
      </w:r>
      <w:r w:rsidRPr="000A2860">
        <w:rPr>
          <w:rFonts w:ascii="Calibri" w:hAnsi="Calibri" w:cs="Calibri"/>
          <w:sz w:val="22"/>
          <w:szCs w:val="18"/>
        </w:rPr>
        <w:t>uživatele</w:t>
      </w:r>
      <w:r w:rsidR="007050AC" w:rsidRPr="000A2860">
        <w:rPr>
          <w:rFonts w:ascii="Calibri" w:hAnsi="Calibri" w:cs="Calibri"/>
          <w:sz w:val="22"/>
          <w:szCs w:val="18"/>
        </w:rPr>
        <w:t xml:space="preserve"> o porušení zabezpečení osobních údajů bez zbytečného odkladu </w:t>
      </w:r>
      <w:r w:rsidR="007050AC" w:rsidRPr="000A2860">
        <w:rPr>
          <w:rFonts w:ascii="Calibri" w:hAnsi="Calibri" w:cs="Calibri"/>
          <w:sz w:val="22"/>
          <w:szCs w:val="22"/>
        </w:rPr>
        <w:t>po jeho zjištění a podnikne přiměřené kroky k</w:t>
      </w:r>
      <w:r w:rsidRPr="000A2860">
        <w:rPr>
          <w:rFonts w:ascii="Calibri" w:hAnsi="Calibri" w:cs="Calibri"/>
          <w:sz w:val="22"/>
          <w:szCs w:val="22"/>
        </w:rPr>
        <w:t>e</w:t>
      </w:r>
      <w:r w:rsidR="007050AC" w:rsidRPr="000A2860">
        <w:rPr>
          <w:rFonts w:ascii="Calibri" w:hAnsi="Calibri" w:cs="Calibri"/>
          <w:sz w:val="22"/>
          <w:szCs w:val="22"/>
        </w:rPr>
        <w:t xml:space="preserve"> zmírnění účinků a minimalizaci případných škod způsobených porušením zabezpečení osobních údajů.</w:t>
      </w:r>
      <w:r w:rsidR="0071335E">
        <w:rPr>
          <w:rFonts w:ascii="Calibri" w:hAnsi="Calibri" w:cs="Calibri"/>
          <w:sz w:val="22"/>
          <w:szCs w:val="22"/>
        </w:rPr>
        <w:t xml:space="preserve"> </w:t>
      </w:r>
      <w:r w:rsidR="0071335E" w:rsidRPr="0071335E">
        <w:rPr>
          <w:rFonts w:ascii="Calibri" w:hAnsi="Calibri" w:cs="Calibri"/>
          <w:sz w:val="22"/>
          <w:szCs w:val="22"/>
        </w:rPr>
        <w:t>V případě události s dopadem na bezpečnost osobních údajů je poskytovatel povinen předat uživateli bez zbytečného odkladu, nejpozději však do 12 hodin od okamžiku, kdy poskytovatel takovou událost při poskytování plnění dle této smlouvy měl nebo mohl zjistit, veškeré poskytovateli dostupné informace o takové bezpečnostní události</w:t>
      </w:r>
      <w:r w:rsidR="0071335E">
        <w:rPr>
          <w:rFonts w:ascii="Calibri" w:hAnsi="Calibri" w:cs="Calibri"/>
          <w:sz w:val="22"/>
          <w:szCs w:val="22"/>
        </w:rPr>
        <w:t>.</w:t>
      </w:r>
    </w:p>
    <w:p w14:paraId="0BE127A8" w14:textId="2AA31A48" w:rsidR="007050AC" w:rsidRDefault="000A2860" w:rsidP="00E07594">
      <w:pPr>
        <w:pStyle w:val="Textkrper2"/>
        <w:numPr>
          <w:ilvl w:val="1"/>
          <w:numId w:val="18"/>
        </w:numPr>
        <w:spacing w:after="60"/>
        <w:ind w:left="426"/>
        <w:rPr>
          <w:rFonts w:ascii="Calibri" w:hAnsi="Calibri" w:cs="Calibri"/>
          <w:sz w:val="22"/>
          <w:szCs w:val="22"/>
        </w:rPr>
      </w:pPr>
      <w:r w:rsidRPr="000A2860">
        <w:rPr>
          <w:rFonts w:ascii="Calibri" w:hAnsi="Calibri" w:cs="Calibri"/>
          <w:sz w:val="22"/>
          <w:szCs w:val="22"/>
        </w:rPr>
        <w:t>Poskytovatel</w:t>
      </w:r>
      <w:r w:rsidR="007050AC" w:rsidRPr="000A2860">
        <w:rPr>
          <w:rFonts w:ascii="Calibri" w:hAnsi="Calibri" w:cs="Calibri"/>
          <w:sz w:val="22"/>
          <w:szCs w:val="22"/>
        </w:rPr>
        <w:t xml:space="preserve"> se zavazuje, že poskytne </w:t>
      </w:r>
      <w:r w:rsidRPr="000A2860">
        <w:rPr>
          <w:rFonts w:ascii="Calibri" w:hAnsi="Calibri" w:cs="Calibri"/>
          <w:sz w:val="22"/>
          <w:szCs w:val="22"/>
        </w:rPr>
        <w:t>uživateli</w:t>
      </w:r>
      <w:r w:rsidR="007050AC" w:rsidRPr="000A2860">
        <w:rPr>
          <w:rFonts w:ascii="Calibri" w:hAnsi="Calibri" w:cs="Calibri"/>
          <w:sz w:val="22"/>
          <w:szCs w:val="22"/>
        </w:rPr>
        <w:t xml:space="preserve"> všechny informace nezbytné k prokázání souladu s</w:t>
      </w:r>
      <w:r w:rsidRPr="000A2860">
        <w:rPr>
          <w:rFonts w:ascii="Calibri" w:hAnsi="Calibri" w:cs="Calibri"/>
          <w:sz w:val="22"/>
          <w:szCs w:val="22"/>
        </w:rPr>
        <w:t> </w:t>
      </w:r>
      <w:r w:rsidR="007050AC" w:rsidRPr="000A2860">
        <w:rPr>
          <w:rFonts w:ascii="Calibri" w:hAnsi="Calibri" w:cs="Calibri"/>
          <w:sz w:val="22"/>
          <w:szCs w:val="22"/>
        </w:rPr>
        <w:t>povinnostmi</w:t>
      </w:r>
      <w:r w:rsidRPr="000A2860">
        <w:rPr>
          <w:rFonts w:ascii="Calibri" w:hAnsi="Calibri" w:cs="Calibri"/>
          <w:sz w:val="22"/>
          <w:szCs w:val="22"/>
        </w:rPr>
        <w:t xml:space="preserve"> poskytovatele </w:t>
      </w:r>
      <w:r w:rsidR="007050AC" w:rsidRPr="000A2860">
        <w:rPr>
          <w:rFonts w:ascii="Calibri" w:hAnsi="Calibri" w:cs="Calibri"/>
          <w:sz w:val="22"/>
          <w:szCs w:val="22"/>
        </w:rPr>
        <w:t xml:space="preserve">jako zpracovatele stanovených v této </w:t>
      </w:r>
      <w:r w:rsidRPr="000A2860">
        <w:rPr>
          <w:rFonts w:ascii="Calibri" w:hAnsi="Calibri" w:cs="Calibri"/>
          <w:sz w:val="22"/>
          <w:szCs w:val="22"/>
        </w:rPr>
        <w:t>smlouvě</w:t>
      </w:r>
      <w:r w:rsidR="007050AC" w:rsidRPr="000A2860">
        <w:rPr>
          <w:rFonts w:ascii="Calibri" w:hAnsi="Calibri" w:cs="Calibri"/>
          <w:sz w:val="22"/>
          <w:szCs w:val="22"/>
        </w:rPr>
        <w:t xml:space="preserve"> a umožní a přispěje k auditům, včetně inspekcí, prováděných </w:t>
      </w:r>
      <w:r w:rsidRPr="000A2860">
        <w:rPr>
          <w:rFonts w:ascii="Calibri" w:hAnsi="Calibri" w:cs="Calibri"/>
          <w:sz w:val="22"/>
          <w:szCs w:val="22"/>
        </w:rPr>
        <w:t xml:space="preserve">uživatelem </w:t>
      </w:r>
      <w:r w:rsidR="007050AC" w:rsidRPr="000A2860">
        <w:rPr>
          <w:rFonts w:ascii="Calibri" w:hAnsi="Calibri" w:cs="Calibri"/>
          <w:sz w:val="22"/>
          <w:szCs w:val="22"/>
        </w:rPr>
        <w:t xml:space="preserve">nebo jiným auditorem pověřeným </w:t>
      </w:r>
      <w:r w:rsidRPr="000A2860">
        <w:rPr>
          <w:rFonts w:ascii="Calibri" w:hAnsi="Calibri" w:cs="Calibri"/>
          <w:sz w:val="22"/>
          <w:szCs w:val="22"/>
        </w:rPr>
        <w:t>uživatelem.</w:t>
      </w:r>
      <w:r w:rsidR="007050AC" w:rsidRPr="000A2860">
        <w:rPr>
          <w:rFonts w:ascii="Calibri" w:hAnsi="Calibri" w:cs="Calibri"/>
          <w:sz w:val="22"/>
          <w:szCs w:val="22"/>
        </w:rPr>
        <w:t xml:space="preserve"> Taková posouzení se provádějí na náklady </w:t>
      </w:r>
      <w:r w:rsidRPr="000A2860">
        <w:rPr>
          <w:rFonts w:ascii="Calibri" w:hAnsi="Calibri" w:cs="Calibri"/>
          <w:sz w:val="22"/>
          <w:szCs w:val="22"/>
        </w:rPr>
        <w:t>uživatele</w:t>
      </w:r>
      <w:r w:rsidR="007050AC" w:rsidRPr="000A2860">
        <w:rPr>
          <w:rFonts w:ascii="Calibri" w:hAnsi="Calibri" w:cs="Calibri"/>
          <w:sz w:val="22"/>
          <w:szCs w:val="22"/>
        </w:rPr>
        <w:t xml:space="preserve">, podléhají bezpečnostním zásadám a zásadám mlčenlivosti a provádějí se tak, aby se minimalizovalo jakékoli narušení služeb a dalších běžných činností </w:t>
      </w:r>
      <w:r w:rsidRPr="000A2860">
        <w:rPr>
          <w:rFonts w:ascii="Calibri" w:hAnsi="Calibri" w:cs="Calibri"/>
          <w:sz w:val="22"/>
          <w:szCs w:val="22"/>
        </w:rPr>
        <w:t>poskytovatele</w:t>
      </w:r>
      <w:r w:rsidR="007050AC" w:rsidRPr="000A2860">
        <w:rPr>
          <w:rFonts w:ascii="Calibri" w:hAnsi="Calibri" w:cs="Calibri"/>
          <w:sz w:val="22"/>
          <w:szCs w:val="22"/>
        </w:rPr>
        <w:t xml:space="preserve"> a chránily důvěrné nebo majetkové informace jiných zákazníků </w:t>
      </w:r>
      <w:r w:rsidRPr="000A2860">
        <w:rPr>
          <w:rFonts w:ascii="Calibri" w:hAnsi="Calibri" w:cs="Calibri"/>
          <w:sz w:val="22"/>
          <w:szCs w:val="22"/>
        </w:rPr>
        <w:t>poskytovatele</w:t>
      </w:r>
      <w:r w:rsidR="007050AC" w:rsidRPr="000A2860">
        <w:rPr>
          <w:rFonts w:ascii="Calibri" w:hAnsi="Calibri" w:cs="Calibri"/>
          <w:sz w:val="22"/>
          <w:szCs w:val="22"/>
        </w:rPr>
        <w:t>.</w:t>
      </w:r>
    </w:p>
    <w:p w14:paraId="4E3416E5" w14:textId="4C722C6D" w:rsidR="000A2860" w:rsidRDefault="000A2860" w:rsidP="00E07594">
      <w:pPr>
        <w:pStyle w:val="Textkrper2"/>
        <w:numPr>
          <w:ilvl w:val="1"/>
          <w:numId w:val="18"/>
        </w:numPr>
        <w:spacing w:after="60"/>
        <w:ind w:left="426"/>
        <w:rPr>
          <w:rFonts w:ascii="Calibri" w:hAnsi="Calibri" w:cs="Calibri"/>
          <w:sz w:val="22"/>
          <w:szCs w:val="22"/>
        </w:rPr>
      </w:pPr>
      <w:r>
        <w:rPr>
          <w:rFonts w:ascii="Calibri" w:hAnsi="Calibri" w:cs="Calibri"/>
          <w:sz w:val="22"/>
          <w:szCs w:val="22"/>
        </w:rPr>
        <w:t>Poskytovatel odpovídá uživateli za jakoukoliv škodu způsobenou porušením povinností poskytovatele dle tohoto článku.</w:t>
      </w:r>
    </w:p>
    <w:p w14:paraId="7562E506" w14:textId="38EF8940" w:rsidR="007050AC" w:rsidRPr="009D0615" w:rsidRDefault="000A2860" w:rsidP="009D0615">
      <w:pPr>
        <w:pStyle w:val="Textkrper2"/>
        <w:numPr>
          <w:ilvl w:val="1"/>
          <w:numId w:val="18"/>
        </w:numPr>
        <w:spacing w:after="60"/>
        <w:ind w:left="426"/>
        <w:rPr>
          <w:rFonts w:ascii="Calibri" w:hAnsi="Calibri" w:cs="Calibri"/>
          <w:sz w:val="22"/>
          <w:szCs w:val="22"/>
        </w:rPr>
      </w:pPr>
      <w:r>
        <w:rPr>
          <w:rFonts w:ascii="Calibri" w:hAnsi="Calibri" w:cs="Calibri"/>
          <w:sz w:val="22"/>
          <w:szCs w:val="22"/>
        </w:rPr>
        <w:t xml:space="preserve">V případě porušení </w:t>
      </w:r>
      <w:proofErr w:type="spellStart"/>
      <w:r>
        <w:rPr>
          <w:rFonts w:ascii="Calibri" w:hAnsi="Calibri" w:cs="Calibri"/>
          <w:sz w:val="22"/>
          <w:szCs w:val="22"/>
        </w:rPr>
        <w:t>ust</w:t>
      </w:r>
      <w:proofErr w:type="spellEnd"/>
      <w:r>
        <w:rPr>
          <w:rFonts w:ascii="Calibri" w:hAnsi="Calibri" w:cs="Calibri"/>
          <w:sz w:val="22"/>
          <w:szCs w:val="22"/>
        </w:rPr>
        <w:t xml:space="preserve">. čl. XII. odst. </w:t>
      </w:r>
      <w:r w:rsidR="009D0615">
        <w:rPr>
          <w:rFonts w:ascii="Calibri" w:hAnsi="Calibri" w:cs="Calibri"/>
          <w:sz w:val="22"/>
          <w:szCs w:val="22"/>
        </w:rPr>
        <w:t xml:space="preserve">6. a 7. se poskytovatel zavazuje k úhradě smluvní pokuty ve výši 50 000 Kč za každé jedno porušení. </w:t>
      </w:r>
    </w:p>
    <w:p w14:paraId="581FED8D" w14:textId="77777777" w:rsidR="00AB736D" w:rsidRPr="007C06D6" w:rsidRDefault="00AB736D" w:rsidP="00AB736D">
      <w:pPr>
        <w:pStyle w:val="Textkrper2"/>
        <w:ind w:left="720"/>
        <w:rPr>
          <w:rFonts w:ascii="Arial" w:hAnsi="Arial" w:cs="Arial"/>
          <w:sz w:val="20"/>
        </w:rPr>
      </w:pPr>
    </w:p>
    <w:p w14:paraId="6DC49F83" w14:textId="377D08E5" w:rsidR="00B0490C" w:rsidRPr="0025644A" w:rsidRDefault="00B0490C" w:rsidP="00B0490C">
      <w:pPr>
        <w:pStyle w:val="Listenabsatz"/>
        <w:numPr>
          <w:ilvl w:val="0"/>
          <w:numId w:val="18"/>
        </w:numPr>
        <w:spacing w:after="0"/>
        <w:jc w:val="center"/>
        <w:rPr>
          <w:rFonts w:asciiTheme="minorHAnsi" w:hAnsiTheme="minorHAnsi" w:cstheme="minorHAnsi"/>
          <w:b/>
        </w:rPr>
      </w:pPr>
      <w:r w:rsidRPr="0025644A">
        <w:rPr>
          <w:rFonts w:asciiTheme="minorHAnsi" w:hAnsiTheme="minorHAnsi" w:cstheme="minorHAnsi"/>
          <w:b/>
        </w:rPr>
        <w:t>Závěrečná ustanovení</w:t>
      </w:r>
    </w:p>
    <w:p w14:paraId="2B285549" w14:textId="77777777" w:rsidR="00B0490C" w:rsidRPr="0025644A" w:rsidRDefault="00B0490C" w:rsidP="00B0490C">
      <w:pPr>
        <w:spacing w:after="0"/>
        <w:rPr>
          <w:rFonts w:asciiTheme="minorHAnsi" w:hAnsiTheme="minorHAnsi" w:cstheme="minorHAnsi"/>
          <w:lang w:eastAsia="x-none"/>
        </w:rPr>
      </w:pPr>
    </w:p>
    <w:p w14:paraId="455C8C30" w14:textId="77777777" w:rsidR="00B0490C" w:rsidRPr="0025644A" w:rsidRDefault="00B0490C" w:rsidP="00B0490C">
      <w:pPr>
        <w:pStyle w:val="Smlouva-slo"/>
        <w:widowControl w:val="0"/>
        <w:numPr>
          <w:ilvl w:val="0"/>
          <w:numId w:val="7"/>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Tato smlouva nabývá platnosti okamžikem jejího podpisu poslední smluvní stranou a účinnosti dnem uveřejnění v registru smluv podle zákona č. </w:t>
      </w:r>
      <w:r w:rsidRPr="0025644A">
        <w:rPr>
          <w:rFonts w:asciiTheme="minorHAnsi" w:hAnsiTheme="minorHAnsi" w:cstheme="minorHAnsi"/>
          <w:color w:val="000000"/>
          <w:sz w:val="22"/>
          <w:szCs w:val="22"/>
        </w:rPr>
        <w:t>340/2015 Sb.</w:t>
      </w:r>
    </w:p>
    <w:p w14:paraId="0A7AEFE6" w14:textId="5CB10E4C" w:rsidR="00B0490C" w:rsidRPr="0025644A" w:rsidRDefault="00FD6D2F" w:rsidP="00B0490C">
      <w:pPr>
        <w:pStyle w:val="Smlouva-slo"/>
        <w:widowControl w:val="0"/>
        <w:numPr>
          <w:ilvl w:val="0"/>
          <w:numId w:val="7"/>
        </w:numPr>
        <w:tabs>
          <w:tab w:val="left" w:pos="426"/>
        </w:tabs>
        <w:spacing w:before="0" w:line="276" w:lineRule="auto"/>
        <w:ind w:left="426" w:hanging="426"/>
        <w:rPr>
          <w:rFonts w:asciiTheme="minorHAnsi" w:hAnsiTheme="minorHAnsi" w:cstheme="minorHAnsi"/>
          <w:sz w:val="22"/>
          <w:szCs w:val="22"/>
        </w:rPr>
      </w:pPr>
      <w:r>
        <w:rPr>
          <w:rFonts w:asciiTheme="minorHAnsi" w:hAnsiTheme="minorHAnsi" w:cstheme="minorHAnsi"/>
          <w:sz w:val="22"/>
          <w:szCs w:val="22"/>
        </w:rPr>
        <w:t>Poskytovatel</w:t>
      </w:r>
      <w:r w:rsidR="00B0490C" w:rsidRPr="0025644A">
        <w:rPr>
          <w:rFonts w:asciiTheme="minorHAnsi" w:hAnsiTheme="minorHAnsi" w:cstheme="minorHAnsi"/>
          <w:sz w:val="22"/>
          <w:szCs w:val="22"/>
        </w:rPr>
        <w:t xml:space="preserve">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2951F198" w14:textId="26C7CEE1" w:rsidR="00B0490C" w:rsidRPr="00A932D9" w:rsidRDefault="00FD6D2F" w:rsidP="00B0490C">
      <w:pPr>
        <w:pStyle w:val="Smlouva-slo"/>
        <w:widowControl w:val="0"/>
        <w:numPr>
          <w:ilvl w:val="0"/>
          <w:numId w:val="7"/>
        </w:numPr>
        <w:tabs>
          <w:tab w:val="left" w:pos="426"/>
        </w:tabs>
        <w:spacing w:before="0" w:line="276" w:lineRule="auto"/>
        <w:ind w:left="426" w:hanging="426"/>
        <w:rPr>
          <w:rFonts w:asciiTheme="minorHAnsi" w:hAnsiTheme="minorHAnsi" w:cstheme="minorHAnsi"/>
          <w:sz w:val="22"/>
          <w:szCs w:val="22"/>
        </w:rPr>
      </w:pPr>
      <w:r>
        <w:rPr>
          <w:rFonts w:asciiTheme="minorHAnsi" w:hAnsiTheme="minorHAnsi" w:cstheme="minorHAnsi"/>
          <w:sz w:val="22"/>
          <w:szCs w:val="22"/>
        </w:rPr>
        <w:t>Poskytovatel</w:t>
      </w:r>
      <w:r w:rsidR="00B0490C" w:rsidRPr="0025644A">
        <w:rPr>
          <w:rFonts w:asciiTheme="minorHAnsi" w:hAnsiTheme="minorHAnsi" w:cstheme="minorHAnsi"/>
          <w:sz w:val="22"/>
          <w:szCs w:val="22"/>
        </w:rPr>
        <w:t xml:space="preserve"> je povinen archivovat originální vyhotovení smlouvy, její dodatky, originály účetních </w:t>
      </w:r>
      <w:r w:rsidR="00B0490C" w:rsidRPr="00A932D9">
        <w:rPr>
          <w:rFonts w:asciiTheme="minorHAnsi" w:hAnsiTheme="minorHAnsi" w:cstheme="minorHAnsi"/>
          <w:sz w:val="22"/>
          <w:szCs w:val="22"/>
        </w:rPr>
        <w:t>dokladů a dalších dokladů vztahujících se k realizaci předmětu této smlouvy po dobu 10 let od zániku závazku vyplývajícího ze smlouvy.</w:t>
      </w:r>
    </w:p>
    <w:p w14:paraId="47AE200C" w14:textId="4E04D05D" w:rsidR="00B0490C" w:rsidRPr="00A932D9" w:rsidRDefault="00B0490C" w:rsidP="00B0490C">
      <w:pPr>
        <w:pStyle w:val="Smlouva-slo"/>
        <w:widowControl w:val="0"/>
        <w:numPr>
          <w:ilvl w:val="0"/>
          <w:numId w:val="7"/>
        </w:numPr>
        <w:tabs>
          <w:tab w:val="left" w:pos="426"/>
        </w:tabs>
        <w:spacing w:before="0" w:line="276" w:lineRule="auto"/>
        <w:ind w:left="426" w:hanging="426"/>
        <w:rPr>
          <w:rFonts w:asciiTheme="minorHAnsi" w:hAnsiTheme="minorHAnsi" w:cstheme="minorHAnsi"/>
          <w:sz w:val="22"/>
          <w:szCs w:val="22"/>
        </w:rPr>
      </w:pPr>
      <w:r w:rsidRPr="00A932D9">
        <w:rPr>
          <w:rFonts w:asciiTheme="minorHAnsi" w:hAnsiTheme="minorHAnsi" w:cstheme="minorHAnsi"/>
          <w:sz w:val="22"/>
          <w:szCs w:val="22"/>
        </w:rPr>
        <w:t>Práva vzniklá z této smlouvy nesmí být postoupena bez předchozího písemného souhlasu druhé smluvní strany. Písemná forma není pro účel této smlouvy</w:t>
      </w:r>
      <w:r w:rsidR="00FD6D2F">
        <w:rPr>
          <w:rFonts w:asciiTheme="minorHAnsi" w:hAnsiTheme="minorHAnsi" w:cstheme="minorHAnsi"/>
          <w:sz w:val="22"/>
          <w:szCs w:val="22"/>
        </w:rPr>
        <w:t xml:space="preserve"> </w:t>
      </w:r>
      <w:r w:rsidRPr="00A932D9">
        <w:rPr>
          <w:rFonts w:asciiTheme="minorHAnsi" w:hAnsiTheme="minorHAnsi" w:cstheme="minorHAnsi"/>
          <w:sz w:val="22"/>
          <w:szCs w:val="22"/>
        </w:rPr>
        <w:t>dodržena v případě výměny e-mailových, či jiných elektronických zpráv bez uznávaného elektronického podpisu.</w:t>
      </w:r>
    </w:p>
    <w:p w14:paraId="7E103F4D" w14:textId="77777777" w:rsidR="00B0490C" w:rsidRPr="00A932D9" w:rsidRDefault="00B0490C" w:rsidP="00B0490C">
      <w:pPr>
        <w:pStyle w:val="Smlouva-slo"/>
        <w:widowControl w:val="0"/>
        <w:numPr>
          <w:ilvl w:val="0"/>
          <w:numId w:val="7"/>
        </w:numPr>
        <w:tabs>
          <w:tab w:val="left" w:pos="426"/>
        </w:tabs>
        <w:spacing w:before="0" w:line="276" w:lineRule="auto"/>
        <w:ind w:left="426" w:hanging="426"/>
        <w:rPr>
          <w:rFonts w:asciiTheme="minorHAnsi" w:hAnsiTheme="minorHAnsi" w:cstheme="minorHAnsi"/>
          <w:sz w:val="22"/>
          <w:szCs w:val="22"/>
        </w:rPr>
      </w:pPr>
      <w:r w:rsidRPr="00A932D9">
        <w:rPr>
          <w:rFonts w:asciiTheme="minorHAnsi" w:hAnsiTheme="minorHAnsi" w:cstheme="minorHAnsi"/>
          <w:sz w:val="22"/>
          <w:szCs w:val="22"/>
        </w:rPr>
        <w:t xml:space="preserve">Tato smlouva je uzavřena podle práva České republiky. Ve věcech výslovně neupravených touto smlouvou se smluvní vztah řídí zákonem č. 89/2012 Sb., občanský zákoník, v účinném znění. </w:t>
      </w:r>
    </w:p>
    <w:p w14:paraId="50597019" w14:textId="77777777" w:rsidR="00B0490C" w:rsidRPr="0025644A" w:rsidRDefault="00B0490C" w:rsidP="00B0490C">
      <w:pPr>
        <w:pStyle w:val="Smlouva-slo"/>
        <w:widowControl w:val="0"/>
        <w:numPr>
          <w:ilvl w:val="0"/>
          <w:numId w:val="7"/>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25644A">
          <w:rPr>
            <w:rFonts w:asciiTheme="minorHAnsi" w:hAnsiTheme="minorHAnsi" w:cstheme="minorHAnsi"/>
            <w:sz w:val="22"/>
            <w:szCs w:val="22"/>
          </w:rPr>
          <w:t>1 a</w:t>
        </w:r>
      </w:smartTag>
      <w:r w:rsidRPr="0025644A">
        <w:rPr>
          <w:rFonts w:asciiTheme="minorHAnsi" w:hAnsiTheme="minorHAnsi" w:cstheme="minorHAnsi"/>
          <w:sz w:val="22"/>
          <w:szCs w:val="22"/>
        </w:rPr>
        <w:t xml:space="preserve"> § 1766 občanského zákoníku na svůj smluvní vztah založený touto smlouvou.</w:t>
      </w:r>
    </w:p>
    <w:p w14:paraId="122E4421" w14:textId="77777777" w:rsidR="00B0490C" w:rsidRPr="0025644A" w:rsidRDefault="00B0490C" w:rsidP="00B0490C">
      <w:pPr>
        <w:pStyle w:val="Smlouva-slo"/>
        <w:widowControl w:val="0"/>
        <w:numPr>
          <w:ilvl w:val="0"/>
          <w:numId w:val="7"/>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w:t>
      </w:r>
      <w:r w:rsidRPr="0025644A">
        <w:rPr>
          <w:rFonts w:asciiTheme="minorHAnsi" w:hAnsiTheme="minorHAnsi" w:cstheme="minorHAnsi"/>
          <w:sz w:val="22"/>
          <w:szCs w:val="22"/>
        </w:rPr>
        <w:lastRenderedPageBreak/>
        <w:t>neplatného nebo nevymahatelného ustanovení vymahatelným a platným ustanovením, jehož účel v nejvyšší možné míře odpovídá účelu původního ustanovení a cílům této smlouvy.</w:t>
      </w:r>
    </w:p>
    <w:p w14:paraId="13F85FB0" w14:textId="77777777" w:rsidR="00B0490C" w:rsidRPr="0025644A" w:rsidRDefault="00B0490C" w:rsidP="00B0490C">
      <w:pPr>
        <w:pStyle w:val="Smlouva-slo"/>
        <w:widowControl w:val="0"/>
        <w:numPr>
          <w:ilvl w:val="0"/>
          <w:numId w:val="7"/>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3A7B912B" w14:textId="6DE81D36" w:rsidR="00B0490C" w:rsidRPr="00855ED1" w:rsidRDefault="00B0490C" w:rsidP="00B0490C">
      <w:pPr>
        <w:pStyle w:val="Listenabsatz"/>
        <w:widowControl w:val="0"/>
        <w:numPr>
          <w:ilvl w:val="0"/>
          <w:numId w:val="7"/>
        </w:numPr>
        <w:tabs>
          <w:tab w:val="left" w:pos="0"/>
        </w:tabs>
        <w:spacing w:after="0"/>
        <w:ind w:left="426" w:hanging="426"/>
        <w:jc w:val="both"/>
        <w:rPr>
          <w:rFonts w:asciiTheme="minorHAnsi" w:hAnsiTheme="minorHAnsi" w:cstheme="minorHAnsi"/>
        </w:rPr>
      </w:pPr>
      <w:r w:rsidRPr="00855ED1">
        <w:rPr>
          <w:rFonts w:asciiTheme="minorHAnsi" w:eastAsia="Times New Roman" w:hAnsiTheme="minorHAnsi" w:cstheme="minorHAnsi"/>
          <w:color w:val="000000"/>
          <w:lang w:eastAsia="cs-CZ"/>
        </w:rPr>
        <w:t xml:space="preserve">Smluvní strany souhlasí se zveřejněním této smlouvy, případných dodatků uzavřených k této smlouvě a dalších smluv na tuto smlouvu navazujících, jakož i se zveřejněním dalších aspektů tohoto smluvního vztahu podle § 219 zákona 134/2016 o zadávání veřejných zakázek a s </w:t>
      </w:r>
      <w:r w:rsidR="00FD6D2F">
        <w:rPr>
          <w:rFonts w:asciiTheme="minorHAnsi" w:eastAsia="Times New Roman" w:hAnsiTheme="minorHAnsi" w:cstheme="minorHAnsi"/>
          <w:color w:val="000000"/>
          <w:lang w:eastAsia="cs-CZ"/>
        </w:rPr>
        <w:t>u</w:t>
      </w:r>
      <w:r w:rsidRPr="00855ED1">
        <w:rPr>
          <w:rFonts w:asciiTheme="minorHAnsi" w:eastAsia="Times New Roman" w:hAnsiTheme="minorHAnsi" w:cstheme="minorHAnsi"/>
          <w:color w:val="000000"/>
          <w:lang w:eastAsia="cs-CZ"/>
        </w:rPr>
        <w:t xml:space="preserve">veřejněním celého obsahu smlouvy vč. jejích změn a dodatků podle § 5 odst. 1 zákona 340/2015 Sb. o registru smluv v centrálním registru smluv a s poskytnutím informací o smlouvě v rozsahu stanoveném zákonem o svobodném přístupu k informacím. </w:t>
      </w:r>
      <w:r w:rsidRPr="00855ED1">
        <w:rPr>
          <w:rFonts w:asciiTheme="minorHAnsi" w:hAnsiTheme="minorHAnsi" w:cstheme="minorHAnsi"/>
        </w:rPr>
        <w:t xml:space="preserve">Uveřejnění v registru smluv včetně uvedení metadat provede </w:t>
      </w:r>
      <w:r w:rsidR="00152CDB">
        <w:rPr>
          <w:rFonts w:asciiTheme="minorHAnsi" w:hAnsiTheme="minorHAnsi" w:cstheme="minorHAnsi"/>
        </w:rPr>
        <w:t>uživatel</w:t>
      </w:r>
      <w:r w:rsidRPr="00855ED1">
        <w:rPr>
          <w:rFonts w:asciiTheme="minorHAnsi" w:hAnsiTheme="minorHAnsi" w:cstheme="minorHAnsi"/>
        </w:rPr>
        <w:t>.</w:t>
      </w:r>
    </w:p>
    <w:p w14:paraId="317CFB3C" w14:textId="77777777" w:rsidR="00B0490C" w:rsidRPr="0025644A" w:rsidRDefault="00B0490C" w:rsidP="00FD6D2F">
      <w:pPr>
        <w:pStyle w:val="Listenabsatz"/>
        <w:widowControl w:val="0"/>
        <w:numPr>
          <w:ilvl w:val="0"/>
          <w:numId w:val="7"/>
        </w:numPr>
        <w:tabs>
          <w:tab w:val="left" w:pos="0"/>
        </w:tabs>
        <w:spacing w:after="0"/>
        <w:ind w:left="426" w:hanging="426"/>
        <w:jc w:val="both"/>
        <w:rPr>
          <w:rFonts w:asciiTheme="minorHAnsi" w:hAnsiTheme="minorHAnsi" w:cstheme="minorHAnsi"/>
        </w:rPr>
      </w:pPr>
      <w:r w:rsidRPr="0025644A">
        <w:rPr>
          <w:rFonts w:asciiTheme="minorHAnsi" w:hAnsiTheme="minorHAnsi" w:cstheme="minorHAnsi"/>
        </w:rPr>
        <w:t>Změna nebo doplnění smlouvy může být uskutečněna pouze písemným dodatkem k této smlouvě podepsaným oběma smluvními stranami.</w:t>
      </w:r>
    </w:p>
    <w:p w14:paraId="22BEF3C2" w14:textId="380AFCB3" w:rsidR="00B0490C" w:rsidRPr="0025644A" w:rsidRDefault="00B0490C" w:rsidP="00B0490C">
      <w:pPr>
        <w:pStyle w:val="Smlouva-slo"/>
        <w:widowControl w:val="0"/>
        <w:numPr>
          <w:ilvl w:val="0"/>
          <w:numId w:val="7"/>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Smlouva bude vyhotovena ve </w:t>
      </w:r>
      <w:r w:rsidR="00FD6D2F">
        <w:rPr>
          <w:rFonts w:asciiTheme="minorHAnsi" w:hAnsiTheme="minorHAnsi" w:cstheme="minorHAnsi"/>
          <w:sz w:val="22"/>
          <w:szCs w:val="22"/>
        </w:rPr>
        <w:t>dvou</w:t>
      </w:r>
      <w:r w:rsidRPr="0025644A">
        <w:rPr>
          <w:rFonts w:asciiTheme="minorHAnsi" w:hAnsiTheme="minorHAnsi" w:cstheme="minorHAnsi"/>
          <w:sz w:val="22"/>
          <w:szCs w:val="22"/>
        </w:rPr>
        <w:t xml:space="preserve"> vyhotoveních, z nichž každá smluvní strana obdrží po </w:t>
      </w:r>
      <w:r w:rsidR="00FD6D2F">
        <w:rPr>
          <w:rFonts w:asciiTheme="minorHAnsi" w:hAnsiTheme="minorHAnsi" w:cstheme="minorHAnsi"/>
          <w:sz w:val="22"/>
          <w:szCs w:val="22"/>
        </w:rPr>
        <w:t xml:space="preserve">jednom </w:t>
      </w:r>
      <w:r w:rsidRPr="0025644A">
        <w:rPr>
          <w:rFonts w:asciiTheme="minorHAnsi" w:hAnsiTheme="minorHAnsi" w:cstheme="minorHAnsi"/>
          <w:sz w:val="22"/>
          <w:szCs w:val="22"/>
        </w:rPr>
        <w:t>exemplář</w:t>
      </w:r>
      <w:r w:rsidR="00FD6D2F">
        <w:rPr>
          <w:rFonts w:asciiTheme="minorHAnsi" w:hAnsiTheme="minorHAnsi" w:cstheme="minorHAnsi"/>
          <w:sz w:val="22"/>
          <w:szCs w:val="22"/>
        </w:rPr>
        <w:t>i</w:t>
      </w:r>
      <w:r w:rsidRPr="0025644A">
        <w:rPr>
          <w:rFonts w:asciiTheme="minorHAnsi" w:hAnsiTheme="minorHAnsi" w:cstheme="minorHAnsi"/>
          <w:sz w:val="22"/>
          <w:szCs w:val="22"/>
        </w:rPr>
        <w:t xml:space="preserve">. </w:t>
      </w:r>
    </w:p>
    <w:p w14:paraId="129A0D7B" w14:textId="77777777" w:rsidR="00B0490C" w:rsidRPr="0025644A" w:rsidRDefault="00B0490C" w:rsidP="00B0490C">
      <w:pPr>
        <w:pStyle w:val="Smlouva-slo"/>
        <w:widowControl w:val="0"/>
        <w:numPr>
          <w:ilvl w:val="0"/>
          <w:numId w:val="7"/>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Nedílnou součástí této smlouvy jsou její přílohy:</w:t>
      </w:r>
    </w:p>
    <w:p w14:paraId="41825C39" w14:textId="7C87BDDC" w:rsidR="00B0490C" w:rsidRDefault="00B0490C" w:rsidP="00743D82">
      <w:pPr>
        <w:pStyle w:val="Smlouva-slo"/>
        <w:widowControl w:val="0"/>
        <w:spacing w:before="0" w:line="276" w:lineRule="auto"/>
        <w:ind w:firstLine="426"/>
        <w:rPr>
          <w:rFonts w:asciiTheme="minorHAnsi" w:hAnsiTheme="minorHAnsi" w:cstheme="minorHAnsi"/>
          <w:sz w:val="22"/>
          <w:szCs w:val="22"/>
        </w:rPr>
      </w:pPr>
      <w:r w:rsidRPr="0025644A">
        <w:rPr>
          <w:rFonts w:asciiTheme="minorHAnsi" w:hAnsiTheme="minorHAnsi" w:cstheme="minorHAnsi"/>
          <w:sz w:val="22"/>
          <w:szCs w:val="22"/>
        </w:rPr>
        <w:t xml:space="preserve">Příloha č. 1 – </w:t>
      </w:r>
      <w:r w:rsidR="00743D82" w:rsidRPr="00F719EA">
        <w:rPr>
          <w:rFonts w:asciiTheme="minorHAnsi" w:hAnsiTheme="minorHAnsi" w:cstheme="minorHAnsi"/>
          <w:sz w:val="22"/>
          <w:szCs w:val="22"/>
        </w:rPr>
        <w:t>Pravidla pro připojení nových technologií a vzdálenou správu</w:t>
      </w:r>
    </w:p>
    <w:p w14:paraId="7E8B90F0" w14:textId="4A4584BF" w:rsidR="007F5ABF" w:rsidRDefault="007F5ABF" w:rsidP="00743D82">
      <w:pPr>
        <w:pStyle w:val="Smlouva-slo"/>
        <w:widowControl w:val="0"/>
        <w:spacing w:before="0" w:line="276" w:lineRule="auto"/>
        <w:ind w:firstLine="426"/>
        <w:rPr>
          <w:rFonts w:asciiTheme="minorHAnsi" w:hAnsiTheme="minorHAnsi" w:cstheme="minorHAnsi"/>
          <w:sz w:val="22"/>
          <w:szCs w:val="22"/>
        </w:rPr>
      </w:pPr>
      <w:r>
        <w:rPr>
          <w:rFonts w:asciiTheme="minorHAnsi" w:hAnsiTheme="minorHAnsi" w:cstheme="minorHAnsi"/>
          <w:sz w:val="22"/>
          <w:szCs w:val="22"/>
        </w:rPr>
        <w:t>Příloha č. 2 – Technické parametry</w:t>
      </w:r>
    </w:p>
    <w:p w14:paraId="3C7B35C7" w14:textId="77777777" w:rsidR="00314DD4" w:rsidRPr="0025644A" w:rsidRDefault="00314DD4" w:rsidP="00B0490C">
      <w:pPr>
        <w:pStyle w:val="Smlouva-slo"/>
        <w:widowControl w:val="0"/>
        <w:spacing w:before="0" w:line="276" w:lineRule="auto"/>
        <w:rPr>
          <w:rFonts w:asciiTheme="minorHAnsi" w:hAnsiTheme="minorHAnsi" w:cstheme="minorHAnsi"/>
          <w:sz w:val="22"/>
          <w:szCs w:val="22"/>
        </w:rPr>
      </w:pPr>
    </w:p>
    <w:p w14:paraId="4118D93D" w14:textId="77777777" w:rsidR="00B0490C" w:rsidRPr="0025644A" w:rsidRDefault="00B0490C" w:rsidP="00B0490C">
      <w:pPr>
        <w:tabs>
          <w:tab w:val="center" w:pos="1620"/>
        </w:tabs>
        <w:rPr>
          <w:rFonts w:asciiTheme="minorHAnsi" w:hAnsiTheme="minorHAnsi" w:cstheme="minorHAnsi"/>
        </w:rPr>
      </w:pPr>
      <w:r w:rsidRPr="0025644A">
        <w:rPr>
          <w:rFonts w:asciiTheme="minorHAnsi" w:hAnsiTheme="minorHAnsi" w:cstheme="minorHAnsi"/>
        </w:rPr>
        <w:t xml:space="preserve">V                        dne: </w:t>
      </w:r>
      <w:r w:rsidRPr="0025644A">
        <w:rPr>
          <w:rFonts w:asciiTheme="minorHAnsi" w:hAnsiTheme="minorHAnsi" w:cstheme="minorHAnsi"/>
        </w:rPr>
        <w:tab/>
      </w:r>
      <w:r w:rsidRPr="0025644A">
        <w:rPr>
          <w:rFonts w:asciiTheme="minorHAnsi" w:hAnsiTheme="minorHAnsi" w:cstheme="minorHAnsi"/>
        </w:rPr>
        <w:tab/>
        <w:t xml:space="preserve">                                   </w:t>
      </w:r>
      <w:r>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Ve Znojmě dne:</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p>
    <w:p w14:paraId="708F05ED" w14:textId="77777777" w:rsidR="00B0490C" w:rsidRPr="0025644A" w:rsidRDefault="00B0490C" w:rsidP="00B0490C">
      <w:pPr>
        <w:rPr>
          <w:rFonts w:asciiTheme="minorHAnsi" w:hAnsiTheme="minorHAnsi" w:cstheme="minorHAnsi"/>
        </w:rPr>
      </w:pPr>
    </w:p>
    <w:p w14:paraId="12DE8E6B" w14:textId="4F8421E8" w:rsidR="007F5ABF" w:rsidRDefault="00B0490C" w:rsidP="00576B88">
      <w:pPr>
        <w:rPr>
          <w:rFonts w:asciiTheme="minorHAnsi" w:hAnsiTheme="minorHAnsi" w:cstheme="minorHAnsi"/>
        </w:rPr>
      </w:pPr>
      <w:r w:rsidRPr="0025644A">
        <w:rPr>
          <w:rFonts w:asciiTheme="minorHAnsi" w:hAnsiTheme="minorHAnsi" w:cstheme="minorHAnsi"/>
        </w:rPr>
        <w:t xml:space="preserve">…………………..…………………………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 xml:space="preserve">………………………………...…………… </w:t>
      </w:r>
      <w:r w:rsidR="006A2B0B">
        <w:rPr>
          <w:rFonts w:asciiTheme="minorHAnsi" w:hAnsiTheme="minorHAnsi" w:cstheme="minorHAnsi"/>
        </w:rPr>
        <w:t>poskytovatel</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Pr>
          <w:rFonts w:asciiTheme="minorHAnsi" w:hAnsiTheme="minorHAnsi" w:cstheme="minorHAnsi"/>
        </w:rPr>
        <w:tab/>
      </w:r>
      <w:r w:rsidR="00152CDB">
        <w:rPr>
          <w:rFonts w:asciiTheme="minorHAnsi" w:hAnsiTheme="minorHAnsi" w:cstheme="minorHAnsi"/>
        </w:rPr>
        <w:t>uživatel</w:t>
      </w:r>
    </w:p>
    <w:p w14:paraId="279C1E0C" w14:textId="77777777" w:rsidR="00576B88" w:rsidRPr="00576B88" w:rsidRDefault="00576B88" w:rsidP="00576B88">
      <w:pPr>
        <w:rPr>
          <w:rFonts w:asciiTheme="minorHAnsi" w:hAnsiTheme="minorHAnsi" w:cstheme="minorHAnsi"/>
        </w:rPr>
      </w:pPr>
    </w:p>
    <w:p w14:paraId="09C540DB" w14:textId="4AEB9232" w:rsidR="007F5ABF" w:rsidRDefault="007F5ABF" w:rsidP="007F5ABF">
      <w:pPr>
        <w:pStyle w:val="Smlouva-slo"/>
        <w:widowControl w:val="0"/>
        <w:spacing w:before="0" w:line="276" w:lineRule="auto"/>
        <w:rPr>
          <w:rFonts w:ascii="Calibri" w:hAnsi="Calibri" w:cs="Calibri"/>
          <w:b/>
          <w:bCs/>
          <w:sz w:val="22"/>
          <w:szCs w:val="22"/>
          <w:u w:val="single"/>
        </w:rPr>
      </w:pPr>
      <w:r w:rsidRPr="007F5ABF">
        <w:rPr>
          <w:rFonts w:asciiTheme="minorHAnsi" w:hAnsiTheme="minorHAnsi" w:cstheme="minorHAnsi"/>
          <w:b/>
          <w:bCs/>
          <w:u w:val="single"/>
        </w:rPr>
        <w:t xml:space="preserve">Příloha č. 1 - </w:t>
      </w:r>
      <w:r w:rsidRPr="007F5ABF">
        <w:rPr>
          <w:rFonts w:ascii="Calibri" w:hAnsi="Calibri" w:cs="Calibri"/>
          <w:b/>
          <w:bCs/>
          <w:sz w:val="22"/>
          <w:szCs w:val="22"/>
          <w:u w:val="single"/>
        </w:rPr>
        <w:t xml:space="preserve">Pravidla pro připojení nových technologií a vzdálenou správu </w:t>
      </w:r>
    </w:p>
    <w:p w14:paraId="4A54532B" w14:textId="77777777" w:rsidR="007F5ABF" w:rsidRDefault="007F5ABF">
      <w:pPr>
        <w:spacing w:after="160" w:line="259" w:lineRule="auto"/>
        <w:rPr>
          <w:rFonts w:eastAsia="Times New Roman" w:cs="Calibri"/>
          <w:b/>
          <w:bCs/>
          <w:u w:val="single"/>
          <w:lang w:eastAsia="cs-CZ"/>
        </w:rPr>
      </w:pPr>
      <w:r>
        <w:rPr>
          <w:rFonts w:cs="Calibri"/>
          <w:b/>
          <w:bCs/>
          <w:u w:val="single"/>
        </w:rPr>
        <w:br w:type="page"/>
      </w:r>
    </w:p>
    <w:p w14:paraId="20076BA5" w14:textId="77777777" w:rsidR="007F5ABF" w:rsidRPr="007F5ABF" w:rsidRDefault="007F5ABF" w:rsidP="007F5ABF">
      <w:pPr>
        <w:pStyle w:val="Smlouva-slo"/>
        <w:widowControl w:val="0"/>
        <w:spacing w:before="0" w:line="276" w:lineRule="auto"/>
        <w:rPr>
          <w:rFonts w:asciiTheme="minorHAnsi" w:hAnsiTheme="minorHAnsi" w:cstheme="minorHAnsi"/>
          <w:b/>
          <w:bCs/>
          <w:sz w:val="22"/>
          <w:szCs w:val="22"/>
          <w:u w:val="single"/>
        </w:rPr>
      </w:pPr>
      <w:r w:rsidRPr="007F5ABF">
        <w:rPr>
          <w:rFonts w:asciiTheme="minorHAnsi" w:hAnsiTheme="minorHAnsi" w:cstheme="minorHAnsi"/>
          <w:b/>
          <w:bCs/>
          <w:sz w:val="22"/>
          <w:szCs w:val="22"/>
          <w:u w:val="single"/>
        </w:rPr>
        <w:lastRenderedPageBreak/>
        <w:t>Příloha č. 2 – Technické parametry</w:t>
      </w:r>
    </w:p>
    <w:p w14:paraId="64B33B01" w14:textId="77777777" w:rsidR="007F5ABF" w:rsidRPr="007F5ABF" w:rsidRDefault="007F5ABF" w:rsidP="007F5ABF">
      <w:pPr>
        <w:pStyle w:val="Smlouva-slo"/>
        <w:widowControl w:val="0"/>
        <w:spacing w:before="0" w:line="276" w:lineRule="auto"/>
        <w:rPr>
          <w:rFonts w:ascii="Calibri" w:hAnsi="Calibri" w:cs="Calibri"/>
          <w:b/>
          <w:bCs/>
          <w:sz w:val="22"/>
          <w:szCs w:val="22"/>
          <w:u w:val="single"/>
        </w:rPr>
      </w:pPr>
    </w:p>
    <w:p w14:paraId="57F2B591" w14:textId="6F55BE4A" w:rsidR="001C0BB5" w:rsidRDefault="001C0BB5" w:rsidP="007F5ABF">
      <w:pPr>
        <w:pStyle w:val="Smlouva-slo"/>
        <w:widowControl w:val="0"/>
        <w:spacing w:before="0" w:line="276" w:lineRule="auto"/>
        <w:rPr>
          <w:rFonts w:asciiTheme="minorHAnsi" w:hAnsiTheme="minorHAnsi" w:cstheme="minorHAnsi"/>
        </w:rPr>
      </w:pPr>
    </w:p>
    <w:p w14:paraId="59532614" w14:textId="77777777" w:rsidR="007F5ABF" w:rsidRPr="00A37326" w:rsidRDefault="007F5ABF" w:rsidP="007F5ABF">
      <w:pPr>
        <w:pStyle w:val="Smlouva-slo"/>
        <w:widowControl w:val="0"/>
        <w:spacing w:before="0" w:line="276" w:lineRule="auto"/>
        <w:rPr>
          <w:rFonts w:asciiTheme="minorHAnsi" w:hAnsiTheme="minorHAnsi" w:cstheme="minorHAnsi"/>
        </w:rPr>
      </w:pPr>
    </w:p>
    <w:sectPr w:rsidR="007F5ABF" w:rsidRPr="00A37326" w:rsidSect="00AB7D5B">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465DD" w14:textId="77777777" w:rsidR="00443BB3" w:rsidRDefault="00443BB3" w:rsidP="001C0BB5">
      <w:pPr>
        <w:spacing w:after="0" w:line="240" w:lineRule="auto"/>
      </w:pPr>
      <w:r>
        <w:separator/>
      </w:r>
    </w:p>
  </w:endnote>
  <w:endnote w:type="continuationSeparator" w:id="0">
    <w:p w14:paraId="741A8E23" w14:textId="77777777" w:rsidR="00443BB3" w:rsidRDefault="00443BB3" w:rsidP="001C0B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8047048"/>
      <w:docPartObj>
        <w:docPartGallery w:val="Page Numbers (Bottom of Page)"/>
        <w:docPartUnique/>
      </w:docPartObj>
    </w:sdtPr>
    <w:sdtContent>
      <w:p w14:paraId="0E671DDA" w14:textId="72A80B74" w:rsidR="00887049" w:rsidRDefault="00887049">
        <w:pPr>
          <w:pStyle w:val="Fuzeile"/>
          <w:jc w:val="center"/>
        </w:pPr>
        <w:r>
          <w:fldChar w:fldCharType="begin"/>
        </w:r>
        <w:r>
          <w:instrText>PAGE   \* MERGEFORMAT</w:instrText>
        </w:r>
        <w:r>
          <w:fldChar w:fldCharType="separate"/>
        </w:r>
        <w:r w:rsidR="001236B7">
          <w:rPr>
            <w:noProof/>
          </w:rPr>
          <w:t>10</w:t>
        </w:r>
        <w:r>
          <w:fldChar w:fldCharType="end"/>
        </w:r>
      </w:p>
    </w:sdtContent>
  </w:sdt>
  <w:p w14:paraId="34A75845" w14:textId="77777777" w:rsidR="00887049" w:rsidRDefault="0088704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DEC8AE" w14:textId="77777777" w:rsidR="00443BB3" w:rsidRDefault="00443BB3" w:rsidP="001C0BB5">
      <w:pPr>
        <w:spacing w:after="0" w:line="240" w:lineRule="auto"/>
      </w:pPr>
      <w:r>
        <w:separator/>
      </w:r>
    </w:p>
  </w:footnote>
  <w:footnote w:type="continuationSeparator" w:id="0">
    <w:p w14:paraId="161B1E9A" w14:textId="77777777" w:rsidR="00443BB3" w:rsidRDefault="00443BB3" w:rsidP="001C0B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berschrift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berschrift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2BC0B92"/>
    <w:multiLevelType w:val="hybridMultilevel"/>
    <w:tmpl w:val="7EF287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5D0D80"/>
    <w:multiLevelType w:val="hybridMultilevel"/>
    <w:tmpl w:val="8EB07AE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AF5911"/>
    <w:multiLevelType w:val="hybridMultilevel"/>
    <w:tmpl w:val="7082B2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6D8625F"/>
    <w:multiLevelType w:val="hybridMultilevel"/>
    <w:tmpl w:val="32C62EE2"/>
    <w:lvl w:ilvl="0" w:tplc="F854603A">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A036B8B"/>
    <w:multiLevelType w:val="hybridMultilevel"/>
    <w:tmpl w:val="CAC20C4C"/>
    <w:lvl w:ilvl="0" w:tplc="FDB0EC0A">
      <w:start w:val="1"/>
      <w:numFmt w:val="decimal"/>
      <w:lvlText w:val="%1."/>
      <w:lvlJc w:val="left"/>
      <w:pPr>
        <w:tabs>
          <w:tab w:val="num" w:pos="1065"/>
        </w:tabs>
        <w:ind w:left="1065" w:hanging="705"/>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0381BCF"/>
    <w:multiLevelType w:val="hybridMultilevel"/>
    <w:tmpl w:val="9CC83FB6"/>
    <w:lvl w:ilvl="0" w:tplc="6E088914">
      <w:start w:val="1"/>
      <w:numFmt w:val="upperRoman"/>
      <w:lvlText w:val="%1."/>
      <w:lvlJc w:val="left"/>
      <w:pPr>
        <w:ind w:left="1080" w:hanging="720"/>
      </w:pPr>
      <w:rPr>
        <w:rFonts w:hint="default"/>
        <w:b/>
        <w:bCs/>
      </w:rPr>
    </w:lvl>
    <w:lvl w:ilvl="1" w:tplc="9EBAEA6C">
      <w:start w:val="1"/>
      <w:numFmt w:val="decimal"/>
      <w:lvlText w:val="%2."/>
      <w:lvlJc w:val="left"/>
      <w:pPr>
        <w:ind w:left="720" w:hanging="360"/>
      </w:pPr>
      <w:rPr>
        <w:b w:val="0"/>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40C62CB"/>
    <w:multiLevelType w:val="hybridMultilevel"/>
    <w:tmpl w:val="BD98EAA0"/>
    <w:lvl w:ilvl="0" w:tplc="9EBAEA6C">
      <w:start w:val="1"/>
      <w:numFmt w:val="decimal"/>
      <w:lvlText w:val="%1."/>
      <w:lvlJc w:val="left"/>
      <w:pPr>
        <w:ind w:left="1287" w:hanging="360"/>
      </w:pPr>
      <w:rPr>
        <w:b w:val="0"/>
        <w:bCs/>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3"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DE0F6C"/>
    <w:multiLevelType w:val="hybridMultilevel"/>
    <w:tmpl w:val="B1F8249A"/>
    <w:lvl w:ilvl="0" w:tplc="060AF6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2D04A05"/>
    <w:multiLevelType w:val="hybridMultilevel"/>
    <w:tmpl w:val="C34AA8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599742A"/>
    <w:multiLevelType w:val="hybridMultilevel"/>
    <w:tmpl w:val="C15A35A8"/>
    <w:lvl w:ilvl="0" w:tplc="0936A8A6">
      <w:start w:val="1"/>
      <w:numFmt w:val="decimal"/>
      <w:lvlText w:val="7.%1"/>
      <w:lvlJc w:val="left"/>
      <w:pPr>
        <w:ind w:left="357" w:hanging="357"/>
      </w:pPr>
      <w:rPr>
        <w:rFonts w:hint="default"/>
        <w:b/>
      </w:rPr>
    </w:lvl>
    <w:lvl w:ilvl="1" w:tplc="04050019">
      <w:start w:val="1"/>
      <w:numFmt w:val="lowerLetter"/>
      <w:lvlText w:val="%2."/>
      <w:lvlJc w:val="left"/>
      <w:pPr>
        <w:ind w:left="1440" w:hanging="360"/>
      </w:pPr>
    </w:lvl>
    <w:lvl w:ilvl="2" w:tplc="F05E0BC8">
      <w:start w:val="7"/>
      <w:numFmt w:val="bullet"/>
      <w:lvlText w:val="•"/>
      <w:lvlJc w:val="left"/>
      <w:pPr>
        <w:ind w:left="2685" w:hanging="705"/>
      </w:pPr>
      <w:rPr>
        <w:rFonts w:ascii="Arial" w:eastAsiaTheme="minorHAnsi" w:hAnsi="Arial" w:cs="Aria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1" w15:restartNumberingAfterBreak="0">
    <w:nsid w:val="7168730B"/>
    <w:multiLevelType w:val="hybridMultilevel"/>
    <w:tmpl w:val="62CA61CA"/>
    <w:lvl w:ilvl="0" w:tplc="39108D2E">
      <w:start w:val="5"/>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3974A35"/>
    <w:multiLevelType w:val="hybridMultilevel"/>
    <w:tmpl w:val="0C7EBC4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6C829A6"/>
    <w:multiLevelType w:val="hybridMultilevel"/>
    <w:tmpl w:val="7F7AD8B6"/>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24"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EAD7D82"/>
    <w:multiLevelType w:val="hybridMultilevel"/>
    <w:tmpl w:val="7B10982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57966605">
    <w:abstractNumId w:val="24"/>
  </w:num>
  <w:num w:numId="2" w16cid:durableId="467478996">
    <w:abstractNumId w:val="19"/>
  </w:num>
  <w:num w:numId="3" w16cid:durableId="1315791805">
    <w:abstractNumId w:val="4"/>
  </w:num>
  <w:num w:numId="4" w16cid:durableId="122964979">
    <w:abstractNumId w:val="3"/>
  </w:num>
  <w:num w:numId="5" w16cid:durableId="271327660">
    <w:abstractNumId w:val="1"/>
  </w:num>
  <w:num w:numId="6" w16cid:durableId="1399401402">
    <w:abstractNumId w:val="2"/>
  </w:num>
  <w:num w:numId="7" w16cid:durableId="2040817874">
    <w:abstractNumId w:val="14"/>
  </w:num>
  <w:num w:numId="8" w16cid:durableId="84302174">
    <w:abstractNumId w:val="10"/>
  </w:num>
  <w:num w:numId="9" w16cid:durableId="2008630128">
    <w:abstractNumId w:val="15"/>
  </w:num>
  <w:num w:numId="10" w16cid:durableId="350453397">
    <w:abstractNumId w:val="7"/>
  </w:num>
  <w:num w:numId="11" w16cid:durableId="287515621">
    <w:abstractNumId w:val="13"/>
  </w:num>
  <w:num w:numId="12" w16cid:durableId="1152022111">
    <w:abstractNumId w:val="6"/>
  </w:num>
  <w:num w:numId="13" w16cid:durableId="1727797621">
    <w:abstractNumId w:val="17"/>
  </w:num>
  <w:num w:numId="14" w16cid:durableId="904991131">
    <w:abstractNumId w:val="8"/>
  </w:num>
  <w:num w:numId="15" w16cid:durableId="1753506251">
    <w:abstractNumId w:val="16"/>
  </w:num>
  <w:num w:numId="16" w16cid:durableId="1593512969">
    <w:abstractNumId w:val="5"/>
  </w:num>
  <w:num w:numId="17" w16cid:durableId="1038237214">
    <w:abstractNumId w:val="20"/>
  </w:num>
  <w:num w:numId="18" w16cid:durableId="2142645528">
    <w:abstractNumId w:val="11"/>
  </w:num>
  <w:num w:numId="19" w16cid:durableId="831680419">
    <w:abstractNumId w:val="0"/>
  </w:num>
  <w:num w:numId="20" w16cid:durableId="1483349080">
    <w:abstractNumId w:val="22"/>
  </w:num>
  <w:num w:numId="21" w16cid:durableId="1359357257">
    <w:abstractNumId w:val="9"/>
  </w:num>
  <w:num w:numId="22" w16cid:durableId="742221936">
    <w:abstractNumId w:val="25"/>
  </w:num>
  <w:num w:numId="23" w16cid:durableId="749933360">
    <w:abstractNumId w:val="18"/>
  </w:num>
  <w:num w:numId="24" w16cid:durableId="1362783074">
    <w:abstractNumId w:val="23"/>
  </w:num>
  <w:num w:numId="25" w16cid:durableId="1007093969">
    <w:abstractNumId w:val="12"/>
  </w:num>
  <w:num w:numId="26" w16cid:durableId="44080430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534"/>
    <w:rsid w:val="00004981"/>
    <w:rsid w:val="00071BF6"/>
    <w:rsid w:val="000A00C5"/>
    <w:rsid w:val="000A2860"/>
    <w:rsid w:val="000B5EF4"/>
    <w:rsid w:val="000D1694"/>
    <w:rsid w:val="000E170B"/>
    <w:rsid w:val="000E6EC5"/>
    <w:rsid w:val="00102C69"/>
    <w:rsid w:val="00112E67"/>
    <w:rsid w:val="001236B7"/>
    <w:rsid w:val="00127D00"/>
    <w:rsid w:val="00152CDB"/>
    <w:rsid w:val="00172FD5"/>
    <w:rsid w:val="00180B3A"/>
    <w:rsid w:val="0019313C"/>
    <w:rsid w:val="001A7A83"/>
    <w:rsid w:val="001B43C5"/>
    <w:rsid w:val="001C0BB5"/>
    <w:rsid w:val="001C723F"/>
    <w:rsid w:val="0022704B"/>
    <w:rsid w:val="002440E9"/>
    <w:rsid w:val="002670D1"/>
    <w:rsid w:val="00284A98"/>
    <w:rsid w:val="002A4405"/>
    <w:rsid w:val="002B3A59"/>
    <w:rsid w:val="00314DD4"/>
    <w:rsid w:val="00322C21"/>
    <w:rsid w:val="00344D41"/>
    <w:rsid w:val="0038532C"/>
    <w:rsid w:val="003A4F78"/>
    <w:rsid w:val="003E284E"/>
    <w:rsid w:val="00443BB3"/>
    <w:rsid w:val="00470584"/>
    <w:rsid w:val="004B5B3F"/>
    <w:rsid w:val="004C5726"/>
    <w:rsid w:val="00520FF8"/>
    <w:rsid w:val="00576B88"/>
    <w:rsid w:val="005E3C3A"/>
    <w:rsid w:val="00623D6F"/>
    <w:rsid w:val="00637F3E"/>
    <w:rsid w:val="006544A2"/>
    <w:rsid w:val="00666288"/>
    <w:rsid w:val="00680954"/>
    <w:rsid w:val="00694A51"/>
    <w:rsid w:val="006A2B0B"/>
    <w:rsid w:val="006D67DA"/>
    <w:rsid w:val="006E557A"/>
    <w:rsid w:val="0070141B"/>
    <w:rsid w:val="007050AC"/>
    <w:rsid w:val="0071335E"/>
    <w:rsid w:val="00743D82"/>
    <w:rsid w:val="0079585E"/>
    <w:rsid w:val="007A6B10"/>
    <w:rsid w:val="007F5ABF"/>
    <w:rsid w:val="00834BFD"/>
    <w:rsid w:val="00887049"/>
    <w:rsid w:val="008A2DB9"/>
    <w:rsid w:val="008C6D20"/>
    <w:rsid w:val="008D3241"/>
    <w:rsid w:val="00944159"/>
    <w:rsid w:val="0095000B"/>
    <w:rsid w:val="009C1B66"/>
    <w:rsid w:val="009D0615"/>
    <w:rsid w:val="009D2E51"/>
    <w:rsid w:val="009D6DCC"/>
    <w:rsid w:val="009F74AF"/>
    <w:rsid w:val="00A01224"/>
    <w:rsid w:val="00A04FBC"/>
    <w:rsid w:val="00A2753F"/>
    <w:rsid w:val="00A37326"/>
    <w:rsid w:val="00A61F10"/>
    <w:rsid w:val="00A80389"/>
    <w:rsid w:val="00A82E7C"/>
    <w:rsid w:val="00A95357"/>
    <w:rsid w:val="00AB736D"/>
    <w:rsid w:val="00AC0EC2"/>
    <w:rsid w:val="00B03F99"/>
    <w:rsid w:val="00B0490C"/>
    <w:rsid w:val="00B12FED"/>
    <w:rsid w:val="00B23815"/>
    <w:rsid w:val="00B819EC"/>
    <w:rsid w:val="00BE1F7A"/>
    <w:rsid w:val="00C1225A"/>
    <w:rsid w:val="00C310C9"/>
    <w:rsid w:val="00C527F2"/>
    <w:rsid w:val="00C61400"/>
    <w:rsid w:val="00C6491F"/>
    <w:rsid w:val="00CA5A68"/>
    <w:rsid w:val="00CE0534"/>
    <w:rsid w:val="00CE3C0E"/>
    <w:rsid w:val="00CF2A73"/>
    <w:rsid w:val="00D5552E"/>
    <w:rsid w:val="00D72FCB"/>
    <w:rsid w:val="00D74E1F"/>
    <w:rsid w:val="00D96878"/>
    <w:rsid w:val="00E07594"/>
    <w:rsid w:val="00E25804"/>
    <w:rsid w:val="00EC45B2"/>
    <w:rsid w:val="00F1492B"/>
    <w:rsid w:val="00F45074"/>
    <w:rsid w:val="00F55894"/>
    <w:rsid w:val="00FA6C3E"/>
    <w:rsid w:val="00FC1D34"/>
    <w:rsid w:val="00FD3596"/>
    <w:rsid w:val="00FD6D2F"/>
    <w:rsid w:val="00FF28F9"/>
    <w:rsid w:val="00FF64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F347713"/>
  <w15:chartTrackingRefBased/>
  <w15:docId w15:val="{6A9FBA46-79B6-4A67-BE26-A2AE37DC0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0490C"/>
    <w:pPr>
      <w:spacing w:after="200" w:line="276" w:lineRule="auto"/>
    </w:pPr>
    <w:rPr>
      <w:rFonts w:ascii="Calibri" w:eastAsia="Calibri" w:hAnsi="Calibri" w:cs="Times New Roman"/>
    </w:rPr>
  </w:style>
  <w:style w:type="paragraph" w:styleId="berschrift1">
    <w:name w:val="heading 1"/>
    <w:basedOn w:val="Standard"/>
    <w:next w:val="Standard"/>
    <w:link w:val="berschrift1Zchn"/>
    <w:qFormat/>
    <w:rsid w:val="00B23815"/>
    <w:pPr>
      <w:keepNext/>
      <w:numPr>
        <w:numId w:val="19"/>
      </w:numPr>
      <w:suppressAutoHyphens/>
      <w:spacing w:after="0" w:line="240" w:lineRule="auto"/>
      <w:outlineLvl w:val="0"/>
    </w:pPr>
    <w:rPr>
      <w:rFonts w:ascii="Times New Roman" w:eastAsia="Times New Roman" w:hAnsi="Times New Roman"/>
      <w:b/>
      <w:sz w:val="28"/>
      <w:szCs w:val="20"/>
      <w:lang w:eastAsia="ar-SA"/>
    </w:rPr>
  </w:style>
  <w:style w:type="paragraph" w:styleId="berschrift6">
    <w:name w:val="heading 6"/>
    <w:basedOn w:val="Standard"/>
    <w:next w:val="Standard"/>
    <w:link w:val="berschrift6Zchn"/>
    <w:qFormat/>
    <w:rsid w:val="00B23815"/>
    <w:pPr>
      <w:keepNext/>
      <w:numPr>
        <w:ilvl w:val="5"/>
        <w:numId w:val="19"/>
      </w:numPr>
      <w:suppressAutoHyphens/>
      <w:spacing w:after="0" w:line="240" w:lineRule="auto"/>
      <w:jc w:val="center"/>
      <w:outlineLvl w:val="5"/>
    </w:pPr>
    <w:rPr>
      <w:rFonts w:ascii="Times New Roman" w:eastAsia="Times New Roman" w:hAnsi="Times New Roman"/>
      <w:b/>
      <w:sz w:val="28"/>
      <w:szCs w:val="20"/>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qFormat/>
    <w:rsid w:val="00B0490C"/>
    <w:pPr>
      <w:ind w:left="708"/>
    </w:pPr>
  </w:style>
  <w:style w:type="paragraph" w:customStyle="1" w:styleId="Smlouva-slo">
    <w:name w:val="Smlouva-číslo"/>
    <w:basedOn w:val="Standard"/>
    <w:rsid w:val="00B0490C"/>
    <w:pPr>
      <w:spacing w:before="120" w:after="0" w:line="240" w:lineRule="atLeast"/>
      <w:jc w:val="both"/>
    </w:pPr>
    <w:rPr>
      <w:rFonts w:ascii="Times New Roman" w:eastAsia="Times New Roman" w:hAnsi="Times New Roman"/>
      <w:sz w:val="24"/>
      <w:szCs w:val="24"/>
      <w:lang w:eastAsia="cs-CZ"/>
    </w:rPr>
  </w:style>
  <w:style w:type="character" w:styleId="Hyperlink">
    <w:name w:val="Hyperlink"/>
    <w:uiPriority w:val="99"/>
    <w:unhideWhenUsed/>
    <w:rsid w:val="00B0490C"/>
    <w:rPr>
      <w:color w:val="0563C1"/>
      <w:u w:val="single"/>
    </w:rPr>
  </w:style>
  <w:style w:type="character" w:styleId="Kommentarzeichen">
    <w:name w:val="annotation reference"/>
    <w:basedOn w:val="Absatz-Standardschriftart"/>
    <w:unhideWhenUsed/>
    <w:rsid w:val="00D5552E"/>
    <w:rPr>
      <w:sz w:val="16"/>
      <w:szCs w:val="16"/>
    </w:rPr>
  </w:style>
  <w:style w:type="paragraph" w:styleId="Kommentartext">
    <w:name w:val="annotation text"/>
    <w:basedOn w:val="Standard"/>
    <w:link w:val="KommentartextZchn"/>
    <w:uiPriority w:val="99"/>
    <w:unhideWhenUsed/>
    <w:rsid w:val="00D5552E"/>
    <w:pPr>
      <w:spacing w:line="240" w:lineRule="auto"/>
    </w:pPr>
    <w:rPr>
      <w:sz w:val="20"/>
      <w:szCs w:val="20"/>
    </w:rPr>
  </w:style>
  <w:style w:type="character" w:customStyle="1" w:styleId="KommentartextZchn">
    <w:name w:val="Kommentartext Zchn"/>
    <w:basedOn w:val="Absatz-Standardschriftart"/>
    <w:link w:val="Kommentartext"/>
    <w:uiPriority w:val="99"/>
    <w:rsid w:val="00D5552E"/>
    <w:rPr>
      <w:rFonts w:ascii="Calibri" w:eastAsia="Calibri" w:hAnsi="Calibri" w:cs="Times New Roman"/>
      <w:sz w:val="20"/>
      <w:szCs w:val="20"/>
    </w:rPr>
  </w:style>
  <w:style w:type="paragraph" w:styleId="Kommentarthema">
    <w:name w:val="annotation subject"/>
    <w:basedOn w:val="Kommentartext"/>
    <w:next w:val="Kommentartext"/>
    <w:link w:val="KommentarthemaZchn"/>
    <w:uiPriority w:val="99"/>
    <w:semiHidden/>
    <w:unhideWhenUsed/>
    <w:rsid w:val="00D5552E"/>
    <w:rPr>
      <w:b/>
      <w:bCs/>
    </w:rPr>
  </w:style>
  <w:style w:type="character" w:customStyle="1" w:styleId="KommentarthemaZchn">
    <w:name w:val="Kommentarthema Zchn"/>
    <w:basedOn w:val="KommentartextZchn"/>
    <w:link w:val="Kommentarthema"/>
    <w:uiPriority w:val="99"/>
    <w:semiHidden/>
    <w:rsid w:val="00D5552E"/>
    <w:rPr>
      <w:rFonts w:ascii="Calibri" w:eastAsia="Calibri" w:hAnsi="Calibri" w:cs="Times New Roman"/>
      <w:b/>
      <w:bCs/>
      <w:sz w:val="20"/>
      <w:szCs w:val="20"/>
    </w:rPr>
  </w:style>
  <w:style w:type="character" w:customStyle="1" w:styleId="berschrift1Zchn">
    <w:name w:val="Überschrift 1 Zchn"/>
    <w:basedOn w:val="Absatz-Standardschriftart"/>
    <w:link w:val="berschrift1"/>
    <w:rsid w:val="00B23815"/>
    <w:rPr>
      <w:rFonts w:ascii="Times New Roman" w:eastAsia="Times New Roman" w:hAnsi="Times New Roman" w:cs="Times New Roman"/>
      <w:b/>
      <w:sz w:val="28"/>
      <w:szCs w:val="20"/>
      <w:lang w:eastAsia="ar-SA"/>
    </w:rPr>
  </w:style>
  <w:style w:type="character" w:customStyle="1" w:styleId="berschrift6Zchn">
    <w:name w:val="Überschrift 6 Zchn"/>
    <w:basedOn w:val="Absatz-Standardschriftart"/>
    <w:link w:val="berschrift6"/>
    <w:rsid w:val="00B23815"/>
    <w:rPr>
      <w:rFonts w:ascii="Times New Roman" w:eastAsia="Times New Roman" w:hAnsi="Times New Roman" w:cs="Times New Roman"/>
      <w:b/>
      <w:sz w:val="28"/>
      <w:szCs w:val="20"/>
      <w:lang w:eastAsia="ar-SA"/>
    </w:rPr>
  </w:style>
  <w:style w:type="paragraph" w:styleId="Titel">
    <w:name w:val="Title"/>
    <w:basedOn w:val="Standard"/>
    <w:link w:val="TitelZchn"/>
    <w:qFormat/>
    <w:rsid w:val="00B23815"/>
    <w:pPr>
      <w:spacing w:after="0" w:line="240" w:lineRule="auto"/>
      <w:jc w:val="center"/>
    </w:pPr>
    <w:rPr>
      <w:rFonts w:ascii="Times New Roman" w:eastAsia="Times New Roman" w:hAnsi="Times New Roman"/>
      <w:sz w:val="24"/>
      <w:szCs w:val="20"/>
      <w:lang w:eastAsia="cs-CZ"/>
    </w:rPr>
  </w:style>
  <w:style w:type="character" w:customStyle="1" w:styleId="TitelZchn">
    <w:name w:val="Titel Zchn"/>
    <w:basedOn w:val="Absatz-Standardschriftart"/>
    <w:link w:val="Titel"/>
    <w:rsid w:val="00B23815"/>
    <w:rPr>
      <w:rFonts w:ascii="Times New Roman" w:eastAsia="Times New Roman" w:hAnsi="Times New Roman" w:cs="Times New Roman"/>
      <w:sz w:val="24"/>
      <w:szCs w:val="20"/>
      <w:lang w:eastAsia="cs-CZ"/>
    </w:rPr>
  </w:style>
  <w:style w:type="paragraph" w:styleId="Endnotentext">
    <w:name w:val="endnote text"/>
    <w:basedOn w:val="Standard"/>
    <w:link w:val="EndnotentextZchn"/>
    <w:uiPriority w:val="99"/>
    <w:semiHidden/>
    <w:unhideWhenUsed/>
    <w:rsid w:val="001C0BB5"/>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1C0BB5"/>
    <w:rPr>
      <w:rFonts w:ascii="Calibri" w:eastAsia="Calibri" w:hAnsi="Calibri" w:cs="Times New Roman"/>
      <w:sz w:val="20"/>
      <w:szCs w:val="20"/>
    </w:rPr>
  </w:style>
  <w:style w:type="character" w:styleId="Endnotenzeichen">
    <w:name w:val="endnote reference"/>
    <w:basedOn w:val="Absatz-Standardschriftart"/>
    <w:uiPriority w:val="99"/>
    <w:semiHidden/>
    <w:unhideWhenUsed/>
    <w:rsid w:val="001C0BB5"/>
    <w:rPr>
      <w:vertAlign w:val="superscript"/>
    </w:rPr>
  </w:style>
  <w:style w:type="paragraph" w:styleId="berarbeitung">
    <w:name w:val="Revision"/>
    <w:hidden/>
    <w:uiPriority w:val="99"/>
    <w:semiHidden/>
    <w:rsid w:val="000E170B"/>
    <w:pPr>
      <w:spacing w:after="0" w:line="240" w:lineRule="auto"/>
    </w:pPr>
    <w:rPr>
      <w:rFonts w:ascii="Calibri" w:eastAsia="Calibri" w:hAnsi="Calibri" w:cs="Times New Roman"/>
    </w:rPr>
  </w:style>
  <w:style w:type="character" w:customStyle="1" w:styleId="UnresolvedMention1">
    <w:name w:val="Unresolved Mention1"/>
    <w:basedOn w:val="Absatz-Standardschriftart"/>
    <w:uiPriority w:val="99"/>
    <w:semiHidden/>
    <w:unhideWhenUsed/>
    <w:rsid w:val="00623D6F"/>
    <w:rPr>
      <w:color w:val="605E5C"/>
      <w:shd w:val="clear" w:color="auto" w:fill="E1DFDD"/>
    </w:rPr>
  </w:style>
  <w:style w:type="paragraph" w:styleId="Kopfzeile">
    <w:name w:val="header"/>
    <w:basedOn w:val="Standard"/>
    <w:link w:val="KopfzeileZchn"/>
    <w:uiPriority w:val="99"/>
    <w:unhideWhenUsed/>
    <w:rsid w:val="0088704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87049"/>
    <w:rPr>
      <w:rFonts w:ascii="Calibri" w:eastAsia="Calibri" w:hAnsi="Calibri" w:cs="Times New Roman"/>
    </w:rPr>
  </w:style>
  <w:style w:type="paragraph" w:styleId="Fuzeile">
    <w:name w:val="footer"/>
    <w:basedOn w:val="Standard"/>
    <w:link w:val="FuzeileZchn"/>
    <w:uiPriority w:val="99"/>
    <w:unhideWhenUsed/>
    <w:rsid w:val="0088704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87049"/>
    <w:rPr>
      <w:rFonts w:ascii="Calibri" w:eastAsia="Calibri" w:hAnsi="Calibri" w:cs="Times New Roman"/>
    </w:rPr>
  </w:style>
  <w:style w:type="paragraph" w:styleId="Textkrper2">
    <w:name w:val="Body Text 2"/>
    <w:basedOn w:val="Standard"/>
    <w:link w:val="Textkrper2Zchn"/>
    <w:rsid w:val="00AB736D"/>
    <w:pPr>
      <w:spacing w:after="0" w:line="240" w:lineRule="auto"/>
      <w:jc w:val="both"/>
    </w:pPr>
    <w:rPr>
      <w:rFonts w:ascii="Times New Roman" w:eastAsia="Times New Roman" w:hAnsi="Times New Roman"/>
      <w:sz w:val="24"/>
      <w:szCs w:val="20"/>
      <w:lang w:eastAsia="cs-CZ"/>
    </w:rPr>
  </w:style>
  <w:style w:type="character" w:customStyle="1" w:styleId="Textkrper2Zchn">
    <w:name w:val="Textkörper 2 Zchn"/>
    <w:basedOn w:val="Absatz-Standardschriftart"/>
    <w:link w:val="Textkrper2"/>
    <w:rsid w:val="00AB736D"/>
    <w:rPr>
      <w:rFonts w:ascii="Times New Roman" w:eastAsia="Times New Roman" w:hAnsi="Times New Roman" w:cs="Times New Roman"/>
      <w:sz w:val="24"/>
      <w:szCs w:val="20"/>
      <w:lang w:eastAsia="cs-CZ"/>
    </w:rPr>
  </w:style>
  <w:style w:type="character" w:customStyle="1" w:styleId="ListenabsatzZchn">
    <w:name w:val="Listenabsatz Zchn"/>
    <w:basedOn w:val="Absatz-Standardschriftart"/>
    <w:link w:val="Listenabsatz"/>
    <w:rsid w:val="007050AC"/>
    <w:rPr>
      <w:rFonts w:ascii="Calibri" w:eastAsia="Calibri" w:hAnsi="Calibri" w:cs="Times New Roman"/>
    </w:rPr>
  </w:style>
  <w:style w:type="paragraph" w:styleId="Sprechblasentext">
    <w:name w:val="Balloon Text"/>
    <w:basedOn w:val="Standard"/>
    <w:link w:val="SprechblasentextZchn"/>
    <w:uiPriority w:val="99"/>
    <w:semiHidden/>
    <w:unhideWhenUsed/>
    <w:rsid w:val="001236B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236B7"/>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3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kejik@nemzn.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ebext1.nemzn.cz/wp-content/uploads/2021/05/web_GDPR_prohlaseni_2021.pdf"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233AD3-9BA3-43A6-9FDB-3DF124D8D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3845</Words>
  <Characters>22691</Characters>
  <Application>Microsoft Office Word</Application>
  <DocSecurity>0</DocSecurity>
  <Lines>189</Lines>
  <Paragraphs>52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 Popp, Mgr.</dc:creator>
  <cp:keywords/>
  <dc:description/>
  <cp:lastModifiedBy>Lenka Dvořáková, Ing.</cp:lastModifiedBy>
  <cp:revision>2</cp:revision>
  <cp:lastPrinted>2022-09-13T13:07:00Z</cp:lastPrinted>
  <dcterms:created xsi:type="dcterms:W3CDTF">2023-08-11T13:35:00Z</dcterms:created>
  <dcterms:modified xsi:type="dcterms:W3CDTF">2023-08-11T13:35:00Z</dcterms:modified>
</cp:coreProperties>
</file>